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CCFB6" w14:textId="6BBE4B82" w:rsidR="00D97ECF" w:rsidRDefault="00D97ECF" w:rsidP="00882B1B">
      <w:pPr>
        <w:tabs>
          <w:tab w:val="left" w:pos="672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 w:rsidR="00882B1B">
        <w:rPr>
          <w:rFonts w:ascii="Arial" w:hAnsi="Arial" w:cs="Arial"/>
          <w:b/>
          <w:sz w:val="24"/>
          <w:szCs w:val="24"/>
        </w:rPr>
        <w:t>104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 w:rsidR="003C4DAD" w:rsidRPr="003C4DAD">
        <w:rPr>
          <w:rFonts w:ascii="Arial" w:hAnsi="Arial" w:cs="Arial"/>
          <w:b/>
          <w:sz w:val="24"/>
          <w:szCs w:val="24"/>
        </w:rPr>
        <w:t>R4-2212639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882B1B">
        <w:rPr>
          <w:rFonts w:ascii="Arial" w:hAnsi="Arial" w:cs="Arial"/>
          <w:b/>
          <w:sz w:val="24"/>
        </w:rPr>
        <w:t>15</w:t>
      </w:r>
      <w:r>
        <w:rPr>
          <w:rFonts w:ascii="Arial" w:hAnsi="Arial" w:cs="Arial"/>
          <w:b/>
          <w:sz w:val="24"/>
        </w:rPr>
        <w:t>-</w:t>
      </w:r>
      <w:r w:rsidR="00882B1B">
        <w:rPr>
          <w:rFonts w:ascii="Arial" w:eastAsia="等线" w:hAnsi="Arial" w:cs="Arial"/>
          <w:b/>
          <w:sz w:val="24"/>
          <w:lang w:eastAsia="en-US"/>
        </w:rPr>
        <w:t>26</w:t>
      </w:r>
      <w:r>
        <w:rPr>
          <w:rFonts w:ascii="Arial" w:eastAsia="等线" w:hAnsi="Arial" w:cs="Arial"/>
          <w:b/>
          <w:sz w:val="24"/>
          <w:lang w:eastAsia="en-US"/>
        </w:rPr>
        <w:t xml:space="preserve"> </w:t>
      </w:r>
      <w:r w:rsidR="004D3308">
        <w:rPr>
          <w:rFonts w:ascii="Arial" w:eastAsia="等线" w:hAnsi="Arial" w:cs="Arial"/>
          <w:b/>
          <w:sz w:val="24"/>
          <w:lang w:eastAsia="en-US"/>
        </w:rPr>
        <w:t>August</w:t>
      </w:r>
      <w:r>
        <w:rPr>
          <w:rFonts w:ascii="Arial" w:eastAsia="等线" w:hAnsi="Arial" w:cs="Arial"/>
          <w:b/>
          <w:sz w:val="24"/>
          <w:lang w:eastAsia="en-US"/>
        </w:rPr>
        <w:t>, 202</w:t>
      </w:r>
      <w:r w:rsidR="00882B1B">
        <w:rPr>
          <w:rFonts w:ascii="Arial" w:eastAsia="等线" w:hAnsi="Arial" w:cs="Arial"/>
          <w:b/>
          <w:sz w:val="24"/>
          <w:lang w:eastAsia="en-US"/>
        </w:rPr>
        <w:t>2</w:t>
      </w:r>
    </w:p>
    <w:p w14:paraId="798927CB" w14:textId="77777777" w:rsidR="00D97ECF" w:rsidRDefault="00D97ECF" w:rsidP="00D97ECF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DC89D2B" w14:textId="4CE06DF9" w:rsidR="00D97ECF" w:rsidRDefault="00D97ECF" w:rsidP="00D97ECF">
      <w:pPr>
        <w:pStyle w:val="CH"/>
        <w:rPr>
          <w:b w:val="0"/>
        </w:rPr>
      </w:pPr>
      <w:r>
        <w:t>Agenda item:</w:t>
      </w:r>
      <w:r>
        <w:tab/>
      </w:r>
      <w:r w:rsidR="00A53D7C" w:rsidRPr="00422215">
        <w:t>9</w:t>
      </w:r>
      <w:r w:rsidRPr="00422215">
        <w:t>.1.1</w:t>
      </w:r>
    </w:p>
    <w:p w14:paraId="34424F5E" w14:textId="142A1FA3" w:rsidR="00D97ECF" w:rsidRDefault="00D97ECF" w:rsidP="00D97ECF">
      <w:pPr>
        <w:pStyle w:val="CH"/>
      </w:pPr>
      <w:r>
        <w:t>Source:</w:t>
      </w:r>
      <w:r>
        <w:tab/>
        <w:t>CAICT</w:t>
      </w:r>
      <w:r w:rsidR="0036679D">
        <w:rPr>
          <w:rFonts w:hint="eastAsia"/>
          <w:lang w:eastAsia="zh-CN"/>
        </w:rPr>
        <w:t>,</w:t>
      </w:r>
      <w:r w:rsidR="0036679D">
        <w:rPr>
          <w:lang w:eastAsia="zh-CN"/>
        </w:rPr>
        <w:t xml:space="preserve"> </w:t>
      </w:r>
      <w:r w:rsidR="0036679D">
        <w:rPr>
          <w:rFonts w:hint="eastAsia"/>
          <w:lang w:eastAsia="zh-CN"/>
        </w:rPr>
        <w:t>SAICT</w:t>
      </w:r>
    </w:p>
    <w:p w14:paraId="6EEB8D55" w14:textId="1D1825A7" w:rsidR="00D97ECF" w:rsidRDefault="00D97ECF" w:rsidP="00D97ECF">
      <w:pPr>
        <w:pStyle w:val="CH"/>
      </w:pPr>
      <w:r>
        <w:t>Title:</w:t>
      </w:r>
      <w:r>
        <w:tab/>
      </w:r>
      <w:r w:rsidR="00A45B1F">
        <w:t>Proposals</w:t>
      </w:r>
      <w:r>
        <w:t xml:space="preserve"> on</w:t>
      </w:r>
      <w:r w:rsidR="00A45B1F">
        <w:t xml:space="preserve"> concluding the</w:t>
      </w:r>
      <w:r>
        <w:t xml:space="preserve"> </w:t>
      </w:r>
      <w:r w:rsidR="00882B1B">
        <w:t>NR</w:t>
      </w:r>
      <w:r>
        <w:t xml:space="preserve"> MIMO OTA</w:t>
      </w:r>
      <w:r w:rsidR="00A45B1F">
        <w:t xml:space="preserve"> WI</w:t>
      </w:r>
    </w:p>
    <w:p w14:paraId="5D99DAF5" w14:textId="77777777" w:rsidR="00D97ECF" w:rsidRDefault="00D97ECF" w:rsidP="00D97ECF">
      <w:pPr>
        <w:pStyle w:val="CH"/>
      </w:pPr>
      <w:r>
        <w:t>Document for:</w:t>
      </w:r>
      <w:r>
        <w:tab/>
        <w:t>Approval</w:t>
      </w:r>
    </w:p>
    <w:p w14:paraId="7271C430" w14:textId="77777777" w:rsidR="00D97ECF" w:rsidRDefault="00D97ECF" w:rsidP="00D97ECF">
      <w:pPr>
        <w:pStyle w:val="1"/>
      </w:pPr>
      <w:r>
        <w:t>1</w:t>
      </w:r>
      <w:r>
        <w:tab/>
        <w:t>Introduction</w:t>
      </w:r>
    </w:p>
    <w:p w14:paraId="01EA8FB4" w14:textId="1FC0DB23" w:rsidR="006B0AC2" w:rsidRPr="00D960B9" w:rsidRDefault="00D87604" w:rsidP="006A5BC9">
      <w:pPr>
        <w:jc w:val="both"/>
        <w:rPr>
          <w:lang w:eastAsia="zh-CN"/>
        </w:rPr>
      </w:pPr>
      <w:r w:rsidRPr="00A676D5">
        <w:rPr>
          <w:rFonts w:eastAsia="宋体" w:hint="eastAsia"/>
          <w:lang w:eastAsia="zh-CN"/>
        </w:rPr>
        <w:t>T</w:t>
      </w:r>
      <w:r w:rsidRPr="00A676D5">
        <w:rPr>
          <w:rFonts w:eastAsia="宋体"/>
          <w:lang w:eastAsia="zh-CN"/>
        </w:rPr>
        <w:t>he Rel-17 NR MIMO OTA Work Item is scheduled to conclude at the RAN #97</w:t>
      </w:r>
      <w:r w:rsidR="00A77BEA">
        <w:rPr>
          <w:rFonts w:eastAsia="宋体"/>
          <w:lang w:eastAsia="zh-CN"/>
        </w:rPr>
        <w:t>-e</w:t>
      </w:r>
      <w:r w:rsidRPr="00A676D5">
        <w:rPr>
          <w:rFonts w:eastAsia="宋体"/>
          <w:lang w:eastAsia="zh-CN"/>
        </w:rPr>
        <w:t xml:space="preserve"> plenary in Sep. 2022</w:t>
      </w:r>
      <w:r w:rsidR="008C3F63">
        <w:rPr>
          <w:rFonts w:eastAsia="宋体"/>
          <w:lang w:eastAsia="zh-CN"/>
        </w:rPr>
        <w:t xml:space="preserve"> [1]. </w:t>
      </w:r>
      <w:r w:rsidR="003C57E7">
        <w:rPr>
          <w:rFonts w:eastAsia="宋体"/>
          <w:lang w:eastAsia="zh-CN"/>
        </w:rPr>
        <w:t>The core part WI has been completed [</w:t>
      </w:r>
      <w:r w:rsidR="00252D46">
        <w:rPr>
          <w:rFonts w:eastAsia="宋体"/>
          <w:lang w:eastAsia="zh-CN"/>
        </w:rPr>
        <w:t>2</w:t>
      </w:r>
      <w:r w:rsidR="003C57E7">
        <w:rPr>
          <w:rFonts w:eastAsia="宋体"/>
          <w:lang w:eastAsia="zh-CN"/>
        </w:rPr>
        <w:t>]</w:t>
      </w:r>
      <w:r w:rsidR="00252D46">
        <w:rPr>
          <w:rFonts w:eastAsia="宋体"/>
          <w:lang w:eastAsia="zh-CN"/>
        </w:rPr>
        <w:t>[3]</w:t>
      </w:r>
      <w:r w:rsidR="003C57E7">
        <w:rPr>
          <w:rFonts w:eastAsia="宋体"/>
          <w:lang w:eastAsia="zh-CN"/>
        </w:rPr>
        <w:t>, and the Perf. part WI is still under discussion</w:t>
      </w:r>
      <w:r w:rsidR="00252D46">
        <w:rPr>
          <w:rFonts w:eastAsia="宋体"/>
          <w:lang w:eastAsia="zh-CN"/>
        </w:rPr>
        <w:t xml:space="preserve"> </w:t>
      </w:r>
      <w:r w:rsidR="00496A2D">
        <w:rPr>
          <w:rFonts w:eastAsia="宋体"/>
          <w:lang w:eastAsia="zh-CN"/>
        </w:rPr>
        <w:t>with a completion level of 55%</w:t>
      </w:r>
      <w:r w:rsidR="00DF5C02">
        <w:rPr>
          <w:rFonts w:eastAsia="宋体"/>
          <w:lang w:eastAsia="zh-CN"/>
        </w:rPr>
        <w:t xml:space="preserve"> </w:t>
      </w:r>
      <w:r w:rsidR="00252D46">
        <w:rPr>
          <w:rFonts w:eastAsia="宋体"/>
          <w:lang w:eastAsia="zh-CN"/>
        </w:rPr>
        <w:t>[4]</w:t>
      </w:r>
      <w:r w:rsidR="003C57E7">
        <w:rPr>
          <w:rFonts w:eastAsia="宋体"/>
          <w:lang w:eastAsia="zh-CN"/>
        </w:rPr>
        <w:t xml:space="preserve">. </w:t>
      </w:r>
      <w:r w:rsidR="00A45B1F">
        <w:rPr>
          <w:lang w:eastAsia="zh-CN"/>
        </w:rPr>
        <w:t>C</w:t>
      </w:r>
      <w:r w:rsidR="00A45B1F">
        <w:rPr>
          <w:rFonts w:hint="eastAsia"/>
          <w:lang w:eastAsia="zh-CN"/>
        </w:rPr>
        <w:t>ons</w:t>
      </w:r>
      <w:r w:rsidR="00A45B1F">
        <w:rPr>
          <w:lang w:eastAsia="zh-CN"/>
        </w:rPr>
        <w:t>idering that RAN4#104-e meeting is the last meeting in the current work plan for the NR MIMO OTA</w:t>
      </w:r>
      <w:r w:rsidR="00250DDA">
        <w:rPr>
          <w:lang w:eastAsia="zh-CN"/>
        </w:rPr>
        <w:t xml:space="preserve"> </w:t>
      </w:r>
      <w:r w:rsidR="00250DDA">
        <w:rPr>
          <w:rFonts w:hint="eastAsia"/>
          <w:lang w:eastAsia="zh-CN"/>
        </w:rPr>
        <w:t>WI</w:t>
      </w:r>
      <w:r w:rsidR="00A45B1F">
        <w:rPr>
          <w:lang w:eastAsia="zh-CN"/>
        </w:rPr>
        <w:t>, this contribution provides proposals for concluding the WI.</w:t>
      </w:r>
    </w:p>
    <w:p w14:paraId="2EEFE397" w14:textId="77777777" w:rsidR="00A45B1F" w:rsidRDefault="00D97ECF" w:rsidP="00A45B1F">
      <w:pPr>
        <w:pStyle w:val="1"/>
        <w:numPr>
          <w:ilvl w:val="0"/>
          <w:numId w:val="1"/>
        </w:numPr>
        <w:rPr>
          <w:rFonts w:eastAsia="Batang"/>
        </w:rPr>
      </w:pPr>
      <w:r>
        <w:rPr>
          <w:rFonts w:eastAsia="Batang"/>
        </w:rPr>
        <w:t>Discussion</w:t>
      </w:r>
    </w:p>
    <w:p w14:paraId="4377C3EE" w14:textId="158A7A93" w:rsidR="00A45B1F" w:rsidRPr="00A45B1F" w:rsidRDefault="00A45B1F" w:rsidP="00A45B1F">
      <w:pPr>
        <w:pStyle w:val="1"/>
        <w:numPr>
          <w:ilvl w:val="1"/>
          <w:numId w:val="15"/>
        </w:numPr>
        <w:rPr>
          <w:rFonts w:eastAsia="Batang"/>
          <w:sz w:val="30"/>
          <w:szCs w:val="30"/>
        </w:rPr>
      </w:pPr>
      <w:bookmarkStart w:id="0" w:name="_Hlk110980773"/>
      <w:r>
        <w:rPr>
          <w:sz w:val="30"/>
          <w:szCs w:val="30"/>
          <w:lang w:eastAsia="zh-CN"/>
        </w:rPr>
        <w:t xml:space="preserve"> </w:t>
      </w:r>
      <w:r w:rsidRPr="00A45B1F">
        <w:rPr>
          <w:sz w:val="30"/>
          <w:szCs w:val="30"/>
          <w:lang w:eastAsia="zh-CN"/>
        </w:rPr>
        <w:t>Background</w:t>
      </w:r>
    </w:p>
    <w:bookmarkEnd w:id="0"/>
    <w:p w14:paraId="07EC5C6B" w14:textId="5B2A06BB" w:rsidR="00CA66A7" w:rsidRDefault="00FD0097" w:rsidP="00E67C37">
      <w:pPr>
        <w:spacing w:beforeLines="50" w:before="156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According to the </w:t>
      </w:r>
      <w:r w:rsidR="00252D46">
        <w:rPr>
          <w:rFonts w:eastAsia="等线"/>
          <w:lang w:eastAsia="zh-CN"/>
        </w:rPr>
        <w:t xml:space="preserve">lasted </w:t>
      </w:r>
      <w:r>
        <w:rPr>
          <w:rFonts w:eastAsia="等线"/>
          <w:lang w:eastAsia="zh-CN"/>
        </w:rPr>
        <w:t xml:space="preserve">status report submitted in RAN#96 </w:t>
      </w:r>
      <w:r w:rsidR="00252D46">
        <w:rPr>
          <w:rFonts w:eastAsia="等线"/>
          <w:lang w:eastAsia="zh-CN"/>
        </w:rPr>
        <w:t xml:space="preserve">plenary </w:t>
      </w:r>
      <w:r w:rsidR="009B633F">
        <w:rPr>
          <w:rFonts w:eastAsia="等线"/>
          <w:lang w:eastAsia="zh-CN"/>
        </w:rPr>
        <w:t>[</w:t>
      </w:r>
      <w:r w:rsidR="00BB0F7C">
        <w:rPr>
          <w:rFonts w:eastAsia="等线"/>
          <w:lang w:eastAsia="zh-CN"/>
        </w:rPr>
        <w:t>4</w:t>
      </w:r>
      <w:r w:rsidR="009B633F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>, the remaining open issue</w:t>
      </w:r>
      <w:r w:rsidR="00D55568">
        <w:rPr>
          <w:rFonts w:eastAsia="等线"/>
          <w:lang w:eastAsia="zh-CN"/>
        </w:rPr>
        <w:t>s</w:t>
      </w:r>
      <w:r w:rsidR="009B633F">
        <w:rPr>
          <w:rFonts w:eastAsia="等线"/>
          <w:lang w:eastAsia="zh-CN"/>
        </w:rPr>
        <w:t xml:space="preserve"> </w:t>
      </w:r>
      <w:r w:rsidR="00DD029D">
        <w:rPr>
          <w:rFonts w:eastAsia="等线"/>
          <w:lang w:eastAsia="zh-CN"/>
        </w:rPr>
        <w:t>are listed as</w:t>
      </w:r>
      <w:r w:rsidR="009B633F">
        <w:rPr>
          <w:rFonts w:eastAsia="等线"/>
          <w:lang w:eastAsia="zh-CN"/>
        </w:rPr>
        <w:t xml:space="preserve"> below:</w:t>
      </w:r>
    </w:p>
    <w:p w14:paraId="36ACF349" w14:textId="77777777" w:rsidR="0041243D" w:rsidRDefault="0041243D" w:rsidP="0041243D">
      <w:pPr>
        <w:pStyle w:val="a7"/>
        <w:widowControl w:val="0"/>
        <w:numPr>
          <w:ilvl w:val="1"/>
          <w:numId w:val="16"/>
        </w:numPr>
        <w:overflowPunct/>
        <w:autoSpaceDE/>
        <w:autoSpaceDN/>
        <w:adjustRightInd/>
        <w:spacing w:after="0" w:line="360" w:lineRule="auto"/>
        <w:ind w:firstLineChars="0"/>
        <w:jc w:val="both"/>
        <w:textAlignment w:val="auto"/>
        <w:rPr>
          <w:lang w:eastAsia="zh-CN"/>
        </w:rPr>
      </w:pPr>
      <w:r>
        <w:rPr>
          <w:lang w:eastAsia="zh-CN"/>
        </w:rPr>
        <w:t>Specify the FR1 MIMO OTA requirements</w:t>
      </w:r>
    </w:p>
    <w:p w14:paraId="23FE0DEA" w14:textId="77777777" w:rsidR="0041243D" w:rsidRDefault="0041243D" w:rsidP="0041243D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0"/>
        <w:ind w:leftChars="410" w:left="1240"/>
        <w:jc w:val="both"/>
        <w:textAlignment w:val="auto"/>
        <w:rPr>
          <w:rFonts w:asciiTheme="minorHAnsi" w:hAnsiTheme="minorHAnsi"/>
          <w:kern w:val="2"/>
          <w:sz w:val="21"/>
          <w:szCs w:val="22"/>
          <w:lang w:val="en-US" w:eastAsia="zh-CN"/>
        </w:rPr>
      </w:pPr>
      <w:r>
        <w:rPr>
          <w:rFonts w:hint="eastAsia"/>
        </w:rPr>
        <w:t>Lab alignment activity</w:t>
      </w:r>
    </w:p>
    <w:p w14:paraId="64688E0A" w14:textId="77777777" w:rsidR="0041243D" w:rsidRDefault="0041243D" w:rsidP="0041243D">
      <w:pPr>
        <w:widowControl w:val="0"/>
        <w:numPr>
          <w:ilvl w:val="2"/>
          <w:numId w:val="17"/>
        </w:numPr>
        <w:overflowPunct/>
        <w:autoSpaceDE/>
        <w:autoSpaceDN/>
        <w:adjustRightInd/>
        <w:spacing w:after="0"/>
        <w:ind w:leftChars="620" w:left="1660"/>
        <w:jc w:val="both"/>
        <w:textAlignment w:val="auto"/>
      </w:pPr>
      <w:r>
        <w:rPr>
          <w:rFonts w:hint="eastAsia"/>
        </w:rPr>
        <w:t>Conclude the lab alignment activity</w:t>
      </w:r>
    </w:p>
    <w:p w14:paraId="1A1E1324" w14:textId="77777777" w:rsidR="0041243D" w:rsidRDefault="0041243D" w:rsidP="0041243D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0"/>
        <w:ind w:leftChars="410" w:left="1240"/>
        <w:jc w:val="both"/>
        <w:textAlignment w:val="auto"/>
      </w:pPr>
      <w:r>
        <w:rPr>
          <w:rFonts w:hint="eastAsia"/>
        </w:rPr>
        <w:t>Performance requirement activity</w:t>
      </w:r>
    </w:p>
    <w:p w14:paraId="0ED10913" w14:textId="77777777" w:rsidR="0041243D" w:rsidRDefault="0041243D" w:rsidP="0041243D">
      <w:pPr>
        <w:widowControl w:val="0"/>
        <w:numPr>
          <w:ilvl w:val="2"/>
          <w:numId w:val="17"/>
        </w:numPr>
        <w:overflowPunct/>
        <w:autoSpaceDE/>
        <w:autoSpaceDN/>
        <w:adjustRightInd/>
        <w:spacing w:after="0"/>
        <w:ind w:leftChars="620" w:left="1660"/>
        <w:jc w:val="both"/>
        <w:textAlignment w:val="auto"/>
      </w:pPr>
      <w:r>
        <w:rPr>
          <w:rFonts w:hint="eastAsia"/>
        </w:rPr>
        <w:t>Further collect UE measurement data</w:t>
      </w:r>
    </w:p>
    <w:p w14:paraId="0455CBD6" w14:textId="77777777" w:rsidR="0041243D" w:rsidRDefault="0041243D" w:rsidP="0041243D">
      <w:pPr>
        <w:widowControl w:val="0"/>
        <w:numPr>
          <w:ilvl w:val="2"/>
          <w:numId w:val="17"/>
        </w:numPr>
        <w:overflowPunct/>
        <w:autoSpaceDE/>
        <w:autoSpaceDN/>
        <w:adjustRightInd/>
        <w:spacing w:after="0"/>
        <w:ind w:leftChars="620" w:left="1660"/>
        <w:jc w:val="both"/>
        <w:textAlignment w:val="auto"/>
      </w:pPr>
      <w:r>
        <w:rPr>
          <w:rFonts w:hint="eastAsia"/>
        </w:rPr>
        <w:t xml:space="preserve">Develop the performance requirements </w:t>
      </w:r>
    </w:p>
    <w:p w14:paraId="631F6459" w14:textId="1D2C4FC2" w:rsidR="0041243D" w:rsidRPr="0041243D" w:rsidRDefault="0041243D" w:rsidP="0041243D">
      <w:pPr>
        <w:pStyle w:val="a7"/>
        <w:widowControl w:val="0"/>
        <w:numPr>
          <w:ilvl w:val="1"/>
          <w:numId w:val="16"/>
        </w:numPr>
        <w:overflowPunct/>
        <w:autoSpaceDE/>
        <w:autoSpaceDN/>
        <w:adjustRightInd/>
        <w:spacing w:after="0" w:line="360" w:lineRule="auto"/>
        <w:ind w:firstLineChars="0"/>
        <w:jc w:val="both"/>
        <w:textAlignment w:val="auto"/>
        <w:rPr>
          <w:rFonts w:cs="Arial"/>
        </w:rPr>
      </w:pPr>
      <w:r>
        <w:rPr>
          <w:lang w:eastAsia="zh-CN"/>
        </w:rPr>
        <w:t>Specify the FR2 MIMO OTA requirements</w:t>
      </w:r>
    </w:p>
    <w:p w14:paraId="08D6CA77" w14:textId="40C9E0B0" w:rsidR="009B633F" w:rsidRPr="009B633F" w:rsidRDefault="009B633F" w:rsidP="00E67C37">
      <w:pPr>
        <w:spacing w:beforeLines="50" w:before="156"/>
        <w:jc w:val="both"/>
        <w:rPr>
          <w:rFonts w:ascii="Arial" w:hAnsi="Arial"/>
          <w:sz w:val="30"/>
          <w:szCs w:val="30"/>
          <w:lang w:eastAsia="zh-CN"/>
        </w:rPr>
      </w:pPr>
      <w:r w:rsidRPr="009B633F">
        <w:rPr>
          <w:rFonts w:ascii="Arial" w:hAnsi="Arial" w:hint="eastAsia"/>
          <w:sz w:val="30"/>
          <w:szCs w:val="30"/>
          <w:lang w:eastAsia="zh-CN"/>
        </w:rPr>
        <w:t>2</w:t>
      </w:r>
      <w:r w:rsidRPr="009B633F">
        <w:rPr>
          <w:rFonts w:ascii="Arial" w:hAnsi="Arial"/>
          <w:sz w:val="30"/>
          <w:szCs w:val="30"/>
          <w:lang w:eastAsia="zh-CN"/>
        </w:rPr>
        <w:t>.2 Remain</w:t>
      </w:r>
      <w:r>
        <w:rPr>
          <w:rFonts w:ascii="Arial" w:hAnsi="Arial"/>
          <w:sz w:val="30"/>
          <w:szCs w:val="30"/>
          <w:lang w:eastAsia="zh-CN"/>
        </w:rPr>
        <w:t>ing</w:t>
      </w:r>
      <w:r w:rsidRPr="009B633F">
        <w:rPr>
          <w:rFonts w:ascii="Arial" w:hAnsi="Arial"/>
          <w:sz w:val="30"/>
          <w:szCs w:val="30"/>
          <w:lang w:eastAsia="zh-CN"/>
        </w:rPr>
        <w:t xml:space="preserve"> open issue</w:t>
      </w:r>
      <w:r w:rsidR="00053664">
        <w:rPr>
          <w:rFonts w:ascii="Arial" w:hAnsi="Arial"/>
          <w:sz w:val="30"/>
          <w:szCs w:val="30"/>
          <w:lang w:eastAsia="zh-CN"/>
        </w:rPr>
        <w:t>s</w:t>
      </w:r>
      <w:r w:rsidRPr="009B633F">
        <w:rPr>
          <w:rFonts w:ascii="Arial" w:hAnsi="Arial"/>
          <w:sz w:val="30"/>
          <w:szCs w:val="30"/>
          <w:lang w:eastAsia="zh-CN"/>
        </w:rPr>
        <w:t xml:space="preserve"> </w:t>
      </w:r>
    </w:p>
    <w:p w14:paraId="147787C8" w14:textId="4C1ADFAD" w:rsidR="00AF6F44" w:rsidRPr="00AF6F44" w:rsidRDefault="009C7330" w:rsidP="00E67C37">
      <w:pPr>
        <w:jc w:val="both"/>
        <w:rPr>
          <w:rFonts w:eastAsia="等线"/>
          <w:bCs/>
          <w:i/>
          <w:iCs/>
          <w:lang w:eastAsia="zh-CN"/>
        </w:rPr>
      </w:pPr>
      <w:r>
        <w:rPr>
          <w:rFonts w:eastAsia="等线"/>
          <w:bCs/>
          <w:i/>
          <w:iCs/>
          <w:lang w:eastAsia="zh-CN"/>
        </w:rPr>
        <w:t xml:space="preserve">2.2.1 </w:t>
      </w:r>
      <w:bookmarkStart w:id="1" w:name="OLE_LINK18"/>
      <w:r w:rsidR="00AF6F44" w:rsidRPr="00AF6F44">
        <w:rPr>
          <w:rFonts w:eastAsia="等线"/>
          <w:bCs/>
          <w:i/>
          <w:iCs/>
          <w:lang w:eastAsia="zh-CN"/>
        </w:rPr>
        <w:t>Figure of Merit for FR1</w:t>
      </w:r>
      <w:bookmarkEnd w:id="1"/>
    </w:p>
    <w:p w14:paraId="0C1F03CA" w14:textId="41CCD1A6" w:rsidR="00AF6F44" w:rsidRDefault="00AF6F44" w:rsidP="00E67C37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RAN4 has basically completed the study on </w:t>
      </w:r>
      <w:proofErr w:type="spellStart"/>
      <w:r>
        <w:rPr>
          <w:rFonts w:eastAsia="等线"/>
          <w:bCs/>
          <w:lang w:eastAsia="zh-CN"/>
        </w:rPr>
        <w:t>FoM</w:t>
      </w:r>
      <w:proofErr w:type="spellEnd"/>
      <w:r>
        <w:rPr>
          <w:rFonts w:eastAsia="等线"/>
          <w:bCs/>
          <w:lang w:eastAsia="zh-CN"/>
        </w:rPr>
        <w:t xml:space="preserve"> of NR MIMO OTA, however, there are still some values with square brackets need to be confirmed.</w:t>
      </w:r>
    </w:p>
    <w:p w14:paraId="74CFECA8" w14:textId="40B21D68" w:rsidR="00415F10" w:rsidRDefault="00415F10" w:rsidP="00E67C37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Regarding the max DL power parameter for FR1, previous agreement in [3] is to v</w:t>
      </w:r>
      <w:r w:rsidRPr="00415F10">
        <w:rPr>
          <w:rFonts w:eastAsia="等线"/>
          <w:bCs/>
          <w:lang w:eastAsia="zh-CN"/>
        </w:rPr>
        <w:t>erify the feasibility of</w:t>
      </w:r>
      <w:r>
        <w:rPr>
          <w:rFonts w:eastAsia="等线" w:hint="eastAsia"/>
          <w:bCs/>
          <w:lang w:eastAsia="zh-CN"/>
        </w:rPr>
        <w:t xml:space="preserve"> </w:t>
      </w:r>
      <w:r>
        <w:rPr>
          <w:rFonts w:eastAsia="等线"/>
          <w:bCs/>
          <w:lang w:eastAsia="zh-CN"/>
        </w:rPr>
        <w:t xml:space="preserve">the </w:t>
      </w:r>
      <w:r w:rsidRPr="00415F10">
        <w:rPr>
          <w:rFonts w:eastAsia="等线"/>
          <w:bCs/>
          <w:lang w:eastAsia="zh-CN"/>
        </w:rPr>
        <w:t>[-80dBm/15kHz (or equivalent -77dBm/30kHz)]</w:t>
      </w:r>
      <w:r>
        <w:rPr>
          <w:rFonts w:eastAsia="等线"/>
          <w:bCs/>
          <w:lang w:eastAsia="zh-CN"/>
        </w:rPr>
        <w:t xml:space="preserve"> with square brackets and indicate whether the square bracket can be removed.</w:t>
      </w:r>
    </w:p>
    <w:p w14:paraId="301C3B2E" w14:textId="6515E7EC" w:rsidR="00415F10" w:rsidRDefault="00415F10" w:rsidP="00E67C37">
      <w:pPr>
        <w:jc w:val="both"/>
        <w:rPr>
          <w:rFonts w:eastAsia="等线"/>
          <w:bCs/>
          <w:lang w:eastAsia="zh-CN"/>
        </w:rPr>
      </w:pPr>
      <w:r w:rsidRPr="00415F10">
        <w:rPr>
          <w:rFonts w:eastAsia="等线"/>
          <w:bCs/>
          <w:lang w:eastAsia="zh-CN"/>
        </w:rPr>
        <w:lastRenderedPageBreak/>
        <w:t xml:space="preserve"> </w:t>
      </w:r>
      <w:r w:rsidR="003542A2" w:rsidRPr="00AF6F44">
        <w:rPr>
          <w:noProof/>
          <w:bdr w:val="single" w:sz="4" w:space="0" w:color="auto"/>
        </w:rPr>
        <w:drawing>
          <wp:inline distT="0" distB="0" distL="0" distR="0" wp14:anchorId="7087D451" wp14:editId="696A7642">
            <wp:extent cx="5079635" cy="101854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099"/>
                    <a:stretch/>
                  </pic:blipFill>
                  <pic:spPr bwMode="auto">
                    <a:xfrm>
                      <a:off x="0" y="0"/>
                      <a:ext cx="5079635" cy="1018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0D0152" w14:textId="7484A075" w:rsidR="003542A2" w:rsidRPr="00415F10" w:rsidRDefault="003542A2" w:rsidP="00E67C37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W</w:t>
      </w:r>
      <w:r w:rsidR="00AB7C6D">
        <w:rPr>
          <w:rFonts w:eastAsia="等线"/>
          <w:bCs/>
          <w:lang w:eastAsia="zh-CN"/>
        </w:rPr>
        <w:t xml:space="preserve">hether the square bracket can be removed is pending on </w:t>
      </w:r>
      <w:r w:rsidR="002862B5">
        <w:rPr>
          <w:rFonts w:eastAsia="等线"/>
          <w:bCs/>
          <w:lang w:eastAsia="zh-CN"/>
        </w:rPr>
        <w:t>the</w:t>
      </w:r>
      <w:r w:rsidR="00AB7C6D">
        <w:rPr>
          <w:rFonts w:eastAsia="等线"/>
          <w:bCs/>
          <w:lang w:eastAsia="zh-CN"/>
        </w:rPr>
        <w:t xml:space="preserve"> verification and confirmation from TE vendors/Test labs for the feasibility.</w:t>
      </w:r>
      <w:r w:rsidR="002862B5">
        <w:rPr>
          <w:rFonts w:eastAsia="等线" w:hint="eastAsia"/>
          <w:bCs/>
          <w:lang w:eastAsia="zh-CN"/>
        </w:rPr>
        <w:t xml:space="preserve"> </w:t>
      </w:r>
      <w:r>
        <w:rPr>
          <w:rFonts w:eastAsia="等线"/>
          <w:bCs/>
          <w:lang w:eastAsia="zh-CN"/>
        </w:rPr>
        <w:t xml:space="preserve">During FR1 lab alignment activity, 5 labs including CAICT, CMCC&amp;BUPT, Huawei, MediaTek and Xiaomi, </w:t>
      </w:r>
      <w:r w:rsidR="002862B5">
        <w:rPr>
          <w:rFonts w:eastAsia="等线"/>
          <w:bCs/>
          <w:lang w:eastAsia="zh-CN"/>
        </w:rPr>
        <w:t>have completed PADs measurement and are</w:t>
      </w:r>
      <w:r>
        <w:rPr>
          <w:rFonts w:eastAsia="等线"/>
          <w:bCs/>
          <w:lang w:eastAsia="zh-CN"/>
        </w:rPr>
        <w:t xml:space="preserve"> confirmed as aligned labs</w:t>
      </w:r>
      <w:r w:rsidR="003F519F">
        <w:rPr>
          <w:rFonts w:eastAsia="等线"/>
          <w:bCs/>
          <w:lang w:eastAsia="zh-CN"/>
        </w:rPr>
        <w:t xml:space="preserve"> </w:t>
      </w:r>
      <w:r w:rsidR="00490727">
        <w:rPr>
          <w:rFonts w:eastAsia="等线"/>
          <w:bCs/>
          <w:lang w:eastAsia="zh-CN"/>
        </w:rPr>
        <w:t>[</w:t>
      </w:r>
      <w:r w:rsidR="00820C04">
        <w:rPr>
          <w:rFonts w:eastAsia="等线"/>
          <w:bCs/>
          <w:lang w:eastAsia="zh-CN"/>
        </w:rPr>
        <w:t>5</w:t>
      </w:r>
      <w:r w:rsidR="00490727">
        <w:rPr>
          <w:rFonts w:eastAsia="等线"/>
          <w:bCs/>
          <w:lang w:eastAsia="zh-CN"/>
        </w:rPr>
        <w:t xml:space="preserve">] </w:t>
      </w:r>
      <w:r w:rsidR="003F519F">
        <w:rPr>
          <w:rFonts w:eastAsia="等线"/>
          <w:bCs/>
          <w:lang w:eastAsia="zh-CN"/>
        </w:rPr>
        <w:t>[</w:t>
      </w:r>
      <w:r w:rsidR="00A67CE1">
        <w:rPr>
          <w:rFonts w:eastAsia="等线"/>
          <w:bCs/>
          <w:lang w:eastAsia="zh-CN"/>
        </w:rPr>
        <w:t>6</w:t>
      </w:r>
      <w:r w:rsidR="003F519F">
        <w:rPr>
          <w:rFonts w:eastAsia="等线"/>
          <w:bCs/>
          <w:lang w:eastAsia="zh-CN"/>
        </w:rPr>
        <w:t>]</w:t>
      </w:r>
      <w:r>
        <w:rPr>
          <w:rFonts w:eastAsia="等线"/>
          <w:bCs/>
          <w:lang w:eastAsia="zh-CN"/>
        </w:rPr>
        <w:t xml:space="preserve">. </w:t>
      </w:r>
      <w:r w:rsidR="002862B5">
        <w:rPr>
          <w:rFonts w:eastAsia="等线"/>
          <w:bCs/>
          <w:lang w:eastAsia="zh-CN"/>
        </w:rPr>
        <w:t xml:space="preserve">During performance test campaign, </w:t>
      </w:r>
      <w:r>
        <w:rPr>
          <w:rFonts w:eastAsia="等线"/>
          <w:bCs/>
          <w:lang w:eastAsia="zh-CN"/>
        </w:rPr>
        <w:t xml:space="preserve">more than </w:t>
      </w:r>
      <w:r w:rsidR="00490EF5">
        <w:rPr>
          <w:rFonts w:eastAsia="等线"/>
          <w:bCs/>
          <w:lang w:eastAsia="zh-CN"/>
        </w:rPr>
        <w:t>20</w:t>
      </w:r>
      <w:r>
        <w:rPr>
          <w:rFonts w:eastAsia="等线"/>
          <w:bCs/>
          <w:lang w:eastAsia="zh-CN"/>
        </w:rPr>
        <w:t xml:space="preserve"> measurement results of FR1 MIMO OTA were provided</w:t>
      </w:r>
      <w:r w:rsidR="003F519F">
        <w:rPr>
          <w:rFonts w:eastAsia="等线"/>
          <w:bCs/>
          <w:lang w:eastAsia="zh-CN"/>
        </w:rPr>
        <w:t xml:space="preserve"> </w:t>
      </w:r>
      <w:bookmarkStart w:id="2" w:name="OLE_LINK3"/>
      <w:r w:rsidR="003F519F" w:rsidRPr="00CA00B2">
        <w:rPr>
          <w:rFonts w:eastAsia="等线"/>
          <w:bCs/>
          <w:lang w:eastAsia="zh-CN"/>
        </w:rPr>
        <w:t>[</w:t>
      </w:r>
      <w:r w:rsidR="00CA00B2">
        <w:rPr>
          <w:rFonts w:eastAsia="等线"/>
          <w:bCs/>
          <w:lang w:eastAsia="zh-CN"/>
        </w:rPr>
        <w:t>7</w:t>
      </w:r>
      <w:r w:rsidR="00B543AF">
        <w:rPr>
          <w:rFonts w:eastAsia="等线"/>
          <w:bCs/>
          <w:lang w:eastAsia="zh-CN"/>
        </w:rPr>
        <w:t>-</w:t>
      </w:r>
      <w:r w:rsidR="00E944D7">
        <w:rPr>
          <w:rFonts w:eastAsia="等线"/>
          <w:bCs/>
          <w:lang w:eastAsia="zh-CN"/>
        </w:rPr>
        <w:t>10</w:t>
      </w:r>
      <w:r w:rsidR="003F519F" w:rsidRPr="00CA00B2">
        <w:rPr>
          <w:rFonts w:eastAsia="等线"/>
          <w:bCs/>
          <w:lang w:eastAsia="zh-CN"/>
        </w:rPr>
        <w:t>]</w:t>
      </w:r>
      <w:bookmarkEnd w:id="2"/>
      <w:r w:rsidR="002862B5" w:rsidRPr="00CA00B2">
        <w:rPr>
          <w:rFonts w:eastAsia="等线"/>
          <w:bCs/>
          <w:lang w:eastAsia="zh-CN"/>
        </w:rPr>
        <w:t>,</w:t>
      </w:r>
      <w:r w:rsidR="002862B5">
        <w:rPr>
          <w:rFonts w:eastAsia="等线"/>
          <w:bCs/>
          <w:lang w:eastAsia="zh-CN"/>
        </w:rPr>
        <w:t xml:space="preserve"> and there is no feedback from TE vendors and labs on the infeasibility of the maximum DL power.</w:t>
      </w:r>
    </w:p>
    <w:p w14:paraId="227D7669" w14:textId="76512453" w:rsidR="00D97ECF" w:rsidRPr="00044ED8" w:rsidRDefault="00D97ECF" w:rsidP="00E67C37">
      <w:pPr>
        <w:jc w:val="both"/>
        <w:rPr>
          <w:rFonts w:eastAsia="等线"/>
          <w:b/>
          <w:lang w:eastAsia="zh-CN"/>
        </w:rPr>
      </w:pPr>
      <w:bookmarkStart w:id="3" w:name="OLE_LINK21"/>
      <w:r>
        <w:rPr>
          <w:rFonts w:eastAsia="等线"/>
          <w:b/>
          <w:lang w:eastAsia="zh-CN"/>
        </w:rPr>
        <w:t xml:space="preserve">Proposal 1: </w:t>
      </w:r>
      <w:r w:rsidR="0041243D">
        <w:rPr>
          <w:rFonts w:eastAsia="等线"/>
          <w:b/>
          <w:lang w:eastAsia="zh-CN"/>
        </w:rPr>
        <w:t>Remove the square bracket</w:t>
      </w:r>
      <w:r w:rsidR="00690A81">
        <w:rPr>
          <w:rFonts w:eastAsia="等线"/>
          <w:b/>
          <w:lang w:eastAsia="zh-CN"/>
        </w:rPr>
        <w:t>s</w:t>
      </w:r>
      <w:r w:rsidR="0041243D">
        <w:rPr>
          <w:rFonts w:eastAsia="等线"/>
          <w:b/>
          <w:lang w:eastAsia="zh-CN"/>
        </w:rPr>
        <w:t xml:space="preserve"> </w:t>
      </w:r>
      <w:r w:rsidR="004B5782">
        <w:rPr>
          <w:rFonts w:eastAsia="等线"/>
          <w:b/>
          <w:lang w:eastAsia="zh-CN"/>
        </w:rPr>
        <w:t xml:space="preserve">and </w:t>
      </w:r>
      <w:r w:rsidR="00690A81">
        <w:rPr>
          <w:rFonts w:eastAsia="等线"/>
          <w:b/>
          <w:lang w:eastAsia="zh-CN"/>
        </w:rPr>
        <w:t xml:space="preserve">confirm </w:t>
      </w:r>
      <w:r w:rsidR="004B5782">
        <w:rPr>
          <w:rFonts w:eastAsia="等线"/>
          <w:b/>
          <w:lang w:eastAsia="zh-CN"/>
        </w:rPr>
        <w:t xml:space="preserve">the maximum downlink RS-EPRE as </w:t>
      </w:r>
      <w:r w:rsidR="004B5782" w:rsidRPr="004B5782">
        <w:rPr>
          <w:rFonts w:eastAsia="等线"/>
          <w:b/>
          <w:lang w:eastAsia="zh-CN"/>
        </w:rPr>
        <w:t>80dBm/15kHz (or equivalent -77dBm/30kHz)</w:t>
      </w:r>
      <w:r w:rsidR="004B5782">
        <w:rPr>
          <w:rFonts w:eastAsia="等线"/>
          <w:b/>
          <w:lang w:eastAsia="zh-CN"/>
        </w:rPr>
        <w:t xml:space="preserve"> for FR1 MIMO OTA.</w:t>
      </w:r>
    </w:p>
    <w:bookmarkEnd w:id="3"/>
    <w:p w14:paraId="2BB218AA" w14:textId="36413A5A" w:rsidR="00A656BD" w:rsidRDefault="00E00D69" w:rsidP="006B0AC2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or the additional criterion in azimuthal, the number of </w:t>
      </w:r>
      <w:r w:rsidR="003D0700">
        <w:rPr>
          <w:rFonts w:eastAsia="等线"/>
          <w:lang w:eastAsia="zh-CN"/>
        </w:rPr>
        <w:t xml:space="preserve">azimuthal </w:t>
      </w:r>
      <w:r>
        <w:rPr>
          <w:rFonts w:eastAsia="等线"/>
          <w:lang w:eastAsia="zh-CN"/>
        </w:rPr>
        <w:t xml:space="preserve">orientations that EUT must </w:t>
      </w:r>
      <w:r w:rsidR="003D0700">
        <w:rPr>
          <w:rFonts w:eastAsia="等线"/>
          <w:lang w:eastAsia="zh-CN"/>
        </w:rPr>
        <w:t xml:space="preserve">be able to achieve 90%TP is </w:t>
      </w:r>
      <w:r>
        <w:rPr>
          <w:rFonts w:eastAsia="等线"/>
          <w:lang w:eastAsia="zh-CN"/>
        </w:rPr>
        <w:t>still in bracket.</w:t>
      </w:r>
      <w:r w:rsidR="003D0700">
        <w:rPr>
          <w:rFonts w:eastAsia="等线" w:hint="eastAsia"/>
          <w:lang w:eastAsia="zh-CN"/>
        </w:rPr>
        <w:t xml:space="preserve"> </w:t>
      </w:r>
      <w:r w:rsidR="00A656BD">
        <w:rPr>
          <w:rFonts w:eastAsia="等线"/>
          <w:lang w:eastAsia="zh-CN"/>
        </w:rPr>
        <w:t>W</w:t>
      </w:r>
      <w:r w:rsidR="00A656BD" w:rsidRPr="00A656BD">
        <w:rPr>
          <w:rFonts w:eastAsia="等线" w:hint="eastAsia"/>
          <w:lang w:eastAsia="zh-CN"/>
        </w:rPr>
        <w:t xml:space="preserve">hether define different criterion on 90%TP for bands </w:t>
      </w:r>
      <w:r w:rsidR="00A656BD" w:rsidRPr="00A656BD">
        <w:rPr>
          <w:rFonts w:eastAsia="等线" w:hint="eastAsia"/>
          <w:lang w:eastAsia="zh-CN"/>
        </w:rPr>
        <w:t>≥</w:t>
      </w:r>
      <w:r w:rsidR="00A656BD" w:rsidRPr="00A656BD">
        <w:rPr>
          <w:rFonts w:eastAsia="等线" w:hint="eastAsia"/>
          <w:lang w:eastAsia="zh-CN"/>
        </w:rPr>
        <w:t xml:space="preserve">3GHz and </w:t>
      </w:r>
      <w:r w:rsidR="00F44FF3">
        <w:rPr>
          <w:rFonts w:eastAsia="等线"/>
          <w:lang w:eastAsia="zh-CN"/>
        </w:rPr>
        <w:t>b</w:t>
      </w:r>
      <w:r w:rsidR="00A656BD" w:rsidRPr="00A656BD">
        <w:rPr>
          <w:rFonts w:eastAsia="等线" w:hint="eastAsia"/>
          <w:lang w:eastAsia="zh-CN"/>
        </w:rPr>
        <w:t>ands &lt;3GHz is FFS.</w:t>
      </w:r>
    </w:p>
    <w:p w14:paraId="5C7B5B40" w14:textId="5121746A" w:rsidR="004B5782" w:rsidRDefault="004B5782" w:rsidP="006B0AC2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After reviewing all </w:t>
      </w:r>
      <w:r w:rsidR="00A656BD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measurement results </w:t>
      </w:r>
      <w:r w:rsidR="00A656BD">
        <w:rPr>
          <w:rFonts w:eastAsia="等线"/>
          <w:lang w:eastAsia="zh-CN"/>
        </w:rPr>
        <w:t>of n41 (</w:t>
      </w:r>
      <w:r w:rsidR="00F44FF3">
        <w:rPr>
          <w:rFonts w:eastAsia="等线" w:hint="eastAsia"/>
          <w:lang w:eastAsia="zh-CN"/>
        </w:rPr>
        <w:t>b</w:t>
      </w:r>
      <w:r w:rsidR="00A656BD" w:rsidRPr="00A656BD">
        <w:rPr>
          <w:rFonts w:eastAsia="等线"/>
          <w:lang w:eastAsia="zh-CN"/>
        </w:rPr>
        <w:t>ands &lt;3GHz</w:t>
      </w:r>
      <w:r w:rsidR="00A656BD">
        <w:rPr>
          <w:rFonts w:eastAsia="等线"/>
          <w:lang w:eastAsia="zh-CN"/>
        </w:rPr>
        <w:t>) and n78 (</w:t>
      </w:r>
      <w:r w:rsidR="00A656BD" w:rsidRPr="00A656BD">
        <w:rPr>
          <w:rFonts w:eastAsia="等线" w:hint="eastAsia"/>
          <w:lang w:eastAsia="zh-CN"/>
        </w:rPr>
        <w:t xml:space="preserve">bands </w:t>
      </w:r>
      <w:r w:rsidR="00A656BD" w:rsidRPr="00A656BD">
        <w:rPr>
          <w:rFonts w:eastAsia="等线" w:hint="eastAsia"/>
          <w:lang w:eastAsia="zh-CN"/>
        </w:rPr>
        <w:t>≥</w:t>
      </w:r>
      <w:r w:rsidR="00A656BD" w:rsidRPr="00A656BD">
        <w:rPr>
          <w:rFonts w:eastAsia="等线" w:hint="eastAsia"/>
          <w:lang w:eastAsia="zh-CN"/>
        </w:rPr>
        <w:t>3GHz</w:t>
      </w:r>
      <w:r w:rsidR="00A656BD">
        <w:rPr>
          <w:rFonts w:eastAsia="等线"/>
          <w:lang w:eastAsia="zh-CN"/>
        </w:rPr>
        <w:t xml:space="preserve">) </w:t>
      </w:r>
      <w:r>
        <w:rPr>
          <w:rFonts w:eastAsia="等线"/>
          <w:lang w:eastAsia="zh-CN"/>
        </w:rPr>
        <w:t>of commercial devices submitted to 3GPP RAN4</w:t>
      </w:r>
      <w:r w:rsidR="00151FC4">
        <w:rPr>
          <w:rFonts w:eastAsia="等线"/>
          <w:lang w:eastAsia="zh-CN"/>
        </w:rPr>
        <w:t xml:space="preserve"> </w:t>
      </w:r>
      <w:r w:rsidR="00A913A6" w:rsidRPr="00CA00B2">
        <w:rPr>
          <w:rFonts w:eastAsia="等线"/>
          <w:bCs/>
          <w:lang w:eastAsia="zh-CN"/>
        </w:rPr>
        <w:t>[</w:t>
      </w:r>
      <w:r w:rsidR="00A913A6">
        <w:rPr>
          <w:rFonts w:eastAsia="等线"/>
          <w:bCs/>
          <w:lang w:eastAsia="zh-CN"/>
        </w:rPr>
        <w:t>7-10</w:t>
      </w:r>
      <w:r w:rsidR="00A913A6" w:rsidRPr="00CA00B2">
        <w:rPr>
          <w:rFonts w:eastAsia="等线"/>
          <w:bCs/>
          <w:lang w:eastAsia="zh-CN"/>
        </w:rPr>
        <w:t>]</w:t>
      </w:r>
      <w:r>
        <w:rPr>
          <w:rFonts w:eastAsia="等线"/>
          <w:lang w:eastAsia="zh-CN"/>
        </w:rPr>
        <w:t xml:space="preserve">, we can find that all devices </w:t>
      </w:r>
      <w:r w:rsidR="00E00D69">
        <w:rPr>
          <w:rFonts w:eastAsia="等线"/>
          <w:lang w:eastAsia="zh-CN"/>
        </w:rPr>
        <w:t>can achieve</w:t>
      </w:r>
      <w:r>
        <w:rPr>
          <w:rFonts w:eastAsia="等线"/>
          <w:lang w:eastAsia="zh-CN"/>
        </w:rPr>
        <w:t xml:space="preserve"> 70% and 90% </w:t>
      </w:r>
      <w:r w:rsidR="00E00D69">
        <w:rPr>
          <w:rFonts w:eastAsia="等线"/>
          <w:lang w:eastAsia="zh-CN"/>
        </w:rPr>
        <w:t>TP</w:t>
      </w:r>
      <w:r>
        <w:rPr>
          <w:rFonts w:eastAsia="等线"/>
          <w:lang w:eastAsia="zh-CN"/>
        </w:rPr>
        <w:t xml:space="preserve"> in </w:t>
      </w:r>
      <w:r w:rsidR="00E00D69">
        <w:rPr>
          <w:rFonts w:eastAsia="等线"/>
          <w:lang w:eastAsia="zh-CN"/>
        </w:rPr>
        <w:t>all 12 UE</w:t>
      </w:r>
      <w:r>
        <w:rPr>
          <w:rFonts w:eastAsia="等线"/>
          <w:lang w:eastAsia="zh-CN"/>
        </w:rPr>
        <w:t xml:space="preserve"> orientation</w:t>
      </w:r>
      <w:r w:rsidR="00E00D69">
        <w:rPr>
          <w:rFonts w:eastAsia="等线"/>
          <w:lang w:eastAsia="zh-CN"/>
        </w:rPr>
        <w:t>s.</w:t>
      </w:r>
      <w:r w:rsidR="003D0700">
        <w:rPr>
          <w:rFonts w:eastAsia="等线"/>
          <w:lang w:eastAsia="zh-CN"/>
        </w:rPr>
        <w:t xml:space="preserve"> Therefore, we suggest to remove the square bracket</w:t>
      </w:r>
      <w:r w:rsidR="00A656BD">
        <w:rPr>
          <w:rFonts w:eastAsia="等线"/>
          <w:lang w:eastAsia="zh-CN"/>
        </w:rPr>
        <w:t xml:space="preserve"> and it</w:t>
      </w:r>
      <w:r w:rsidR="00DD5C58">
        <w:rPr>
          <w:rFonts w:eastAsia="等线"/>
          <w:lang w:eastAsia="zh-CN"/>
        </w:rPr>
        <w:t xml:space="preserve"> i</w:t>
      </w:r>
      <w:r w:rsidR="00A656BD">
        <w:rPr>
          <w:rFonts w:eastAsia="等线"/>
          <w:lang w:eastAsia="zh-CN"/>
        </w:rPr>
        <w:t xml:space="preserve">s not necessary to define different criterion on 90%TP for </w:t>
      </w:r>
      <w:r w:rsidR="00A656BD" w:rsidRPr="00A656BD">
        <w:rPr>
          <w:rFonts w:eastAsia="等线" w:hint="eastAsia"/>
          <w:lang w:eastAsia="zh-CN"/>
        </w:rPr>
        <w:t xml:space="preserve">bands </w:t>
      </w:r>
      <w:r w:rsidR="00A656BD" w:rsidRPr="00A656BD">
        <w:rPr>
          <w:rFonts w:eastAsia="等线" w:hint="eastAsia"/>
          <w:lang w:eastAsia="zh-CN"/>
        </w:rPr>
        <w:t>≥</w:t>
      </w:r>
      <w:r w:rsidR="00A656BD" w:rsidRPr="00A656BD">
        <w:rPr>
          <w:rFonts w:eastAsia="等线" w:hint="eastAsia"/>
          <w:lang w:eastAsia="zh-CN"/>
        </w:rPr>
        <w:t xml:space="preserve">3GHz and </w:t>
      </w:r>
      <w:r w:rsidR="00DD5C58">
        <w:rPr>
          <w:rFonts w:eastAsia="等线"/>
          <w:lang w:eastAsia="zh-CN"/>
        </w:rPr>
        <w:t>b</w:t>
      </w:r>
      <w:r w:rsidR="00DD5C58" w:rsidRPr="00A656BD">
        <w:rPr>
          <w:rFonts w:eastAsia="等线" w:hint="eastAsia"/>
          <w:lang w:eastAsia="zh-CN"/>
        </w:rPr>
        <w:t xml:space="preserve">ands </w:t>
      </w:r>
      <w:r w:rsidR="00A656BD" w:rsidRPr="00A656BD">
        <w:rPr>
          <w:rFonts w:eastAsia="等线" w:hint="eastAsia"/>
          <w:lang w:eastAsia="zh-CN"/>
        </w:rPr>
        <w:t>&lt;3GHz</w:t>
      </w:r>
      <w:r w:rsidR="00A656BD">
        <w:rPr>
          <w:rFonts w:eastAsia="等线"/>
          <w:lang w:eastAsia="zh-CN"/>
        </w:rPr>
        <w:t>.</w:t>
      </w:r>
    </w:p>
    <w:p w14:paraId="36AF8A32" w14:textId="25854E12" w:rsidR="003D0700" w:rsidRPr="00044ED8" w:rsidRDefault="0041243D" w:rsidP="003D0700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Proposal </w:t>
      </w:r>
      <w:r w:rsidR="003D0700">
        <w:rPr>
          <w:rFonts w:eastAsia="等线"/>
          <w:b/>
          <w:lang w:eastAsia="zh-CN"/>
        </w:rPr>
        <w:t>2</w:t>
      </w:r>
      <w:r>
        <w:rPr>
          <w:rFonts w:eastAsia="等线"/>
          <w:b/>
          <w:lang w:eastAsia="zh-CN"/>
        </w:rPr>
        <w:t xml:space="preserve">: </w:t>
      </w:r>
      <w:r w:rsidR="003D0700">
        <w:rPr>
          <w:rFonts w:eastAsia="等线"/>
          <w:b/>
          <w:lang w:eastAsia="zh-CN"/>
        </w:rPr>
        <w:t>Remove the square bracket</w:t>
      </w:r>
      <w:r w:rsidR="00690A81">
        <w:rPr>
          <w:rFonts w:eastAsia="等线"/>
          <w:b/>
          <w:lang w:eastAsia="zh-CN"/>
        </w:rPr>
        <w:t>s</w:t>
      </w:r>
      <w:r w:rsidR="003D0700">
        <w:rPr>
          <w:rFonts w:eastAsia="等线"/>
          <w:b/>
          <w:lang w:eastAsia="zh-CN"/>
        </w:rPr>
        <w:t xml:space="preserve"> in additional criterion. The EUT must meet 90% throughput in 10 of total 12 azimuthal orientations.</w:t>
      </w:r>
    </w:p>
    <w:p w14:paraId="47EF3278" w14:textId="2214BF74" w:rsidR="003D0700" w:rsidRDefault="003D0700" w:rsidP="003D0700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Proposal </w:t>
      </w:r>
      <w:r w:rsidR="00013164">
        <w:rPr>
          <w:rFonts w:eastAsia="等线"/>
          <w:b/>
          <w:lang w:eastAsia="zh-CN"/>
        </w:rPr>
        <w:t>3</w:t>
      </w:r>
      <w:r>
        <w:rPr>
          <w:rFonts w:eastAsia="等线"/>
          <w:b/>
          <w:lang w:eastAsia="zh-CN"/>
        </w:rPr>
        <w:t xml:space="preserve">: </w:t>
      </w:r>
      <w:r w:rsidR="002D6F49">
        <w:rPr>
          <w:rFonts w:eastAsia="等线"/>
          <w:b/>
          <w:lang w:eastAsia="zh-CN"/>
        </w:rPr>
        <w:t>Define t</w:t>
      </w:r>
      <w:r w:rsidR="00013164">
        <w:rPr>
          <w:rFonts w:eastAsia="等线"/>
          <w:b/>
          <w:lang w:eastAsia="zh-CN"/>
        </w:rPr>
        <w:t xml:space="preserve">he same criterion on 90%TP for bands </w:t>
      </w:r>
      <w:r w:rsidR="00013164" w:rsidRPr="00013164">
        <w:rPr>
          <w:rFonts w:eastAsia="等线" w:hint="eastAsia"/>
          <w:b/>
          <w:lang w:eastAsia="zh-CN"/>
        </w:rPr>
        <w:t>≥</w:t>
      </w:r>
      <w:r w:rsidR="00013164" w:rsidRPr="00013164">
        <w:rPr>
          <w:rFonts w:eastAsia="等线" w:hint="eastAsia"/>
          <w:b/>
          <w:lang w:eastAsia="zh-CN"/>
        </w:rPr>
        <w:t xml:space="preserve">3GHz and </w:t>
      </w:r>
      <w:r w:rsidR="00DD5C58">
        <w:rPr>
          <w:rFonts w:eastAsia="等线"/>
          <w:b/>
          <w:lang w:eastAsia="zh-CN"/>
        </w:rPr>
        <w:t>b</w:t>
      </w:r>
      <w:r w:rsidR="00DD5C58" w:rsidRPr="00013164">
        <w:rPr>
          <w:rFonts w:eastAsia="等线" w:hint="eastAsia"/>
          <w:b/>
          <w:lang w:eastAsia="zh-CN"/>
        </w:rPr>
        <w:t xml:space="preserve">ands </w:t>
      </w:r>
      <w:r w:rsidR="00013164" w:rsidRPr="00013164">
        <w:rPr>
          <w:rFonts w:eastAsia="等线" w:hint="eastAsia"/>
          <w:b/>
          <w:lang w:eastAsia="zh-CN"/>
        </w:rPr>
        <w:t>&lt;3GHz</w:t>
      </w:r>
      <w:r w:rsidR="00013164">
        <w:rPr>
          <w:rFonts w:eastAsia="等线"/>
          <w:b/>
          <w:lang w:eastAsia="zh-CN"/>
        </w:rPr>
        <w:t>.</w:t>
      </w:r>
    </w:p>
    <w:p w14:paraId="6A875432" w14:textId="6256117B" w:rsidR="00582245" w:rsidRDefault="007901A6" w:rsidP="003D0700">
      <w:pPr>
        <w:jc w:val="both"/>
        <w:rPr>
          <w:rFonts w:eastAsia="等线"/>
          <w:bCs/>
          <w:lang w:eastAsia="zh-CN"/>
        </w:rPr>
      </w:pPr>
      <w:r w:rsidRPr="00422215">
        <w:rPr>
          <w:rFonts w:eastAsia="等线"/>
          <w:bCs/>
          <w:lang w:eastAsia="zh-CN"/>
        </w:rPr>
        <w:t xml:space="preserve">A corresponding draft CR </w:t>
      </w:r>
      <w:r>
        <w:rPr>
          <w:rFonts w:eastAsia="等线"/>
          <w:bCs/>
          <w:lang w:eastAsia="zh-CN"/>
        </w:rPr>
        <w:t xml:space="preserve">is provided in </w:t>
      </w:r>
      <w:r w:rsidR="007A67B1" w:rsidRPr="007A67B1">
        <w:rPr>
          <w:rFonts w:eastAsia="等线"/>
          <w:bCs/>
          <w:lang w:eastAsia="zh-CN"/>
        </w:rPr>
        <w:t>R4-2212641</w:t>
      </w:r>
      <w:r>
        <w:rPr>
          <w:rFonts w:eastAsia="等线"/>
          <w:bCs/>
          <w:lang w:eastAsia="zh-CN"/>
        </w:rPr>
        <w:t>.</w:t>
      </w:r>
    </w:p>
    <w:p w14:paraId="61B3FCD2" w14:textId="77777777" w:rsidR="007901A6" w:rsidRPr="00422215" w:rsidRDefault="007901A6" w:rsidP="003D0700">
      <w:pPr>
        <w:jc w:val="both"/>
        <w:rPr>
          <w:rFonts w:eastAsia="等线"/>
          <w:bCs/>
          <w:lang w:eastAsia="zh-CN"/>
        </w:rPr>
      </w:pPr>
    </w:p>
    <w:p w14:paraId="4FEFF49F" w14:textId="1D7201FC" w:rsidR="00AF6F44" w:rsidRPr="00AF6F44" w:rsidRDefault="009C7330" w:rsidP="00AF6F44">
      <w:pPr>
        <w:jc w:val="both"/>
        <w:rPr>
          <w:rFonts w:eastAsia="等线"/>
          <w:bCs/>
          <w:i/>
          <w:iCs/>
          <w:lang w:eastAsia="zh-CN"/>
        </w:rPr>
      </w:pPr>
      <w:r>
        <w:rPr>
          <w:rFonts w:eastAsia="等线"/>
          <w:bCs/>
          <w:i/>
          <w:iCs/>
          <w:lang w:eastAsia="zh-CN"/>
        </w:rPr>
        <w:t xml:space="preserve">2.2.2 </w:t>
      </w:r>
      <w:r w:rsidR="00C33DDF">
        <w:rPr>
          <w:rFonts w:eastAsia="等线"/>
          <w:bCs/>
          <w:i/>
          <w:iCs/>
          <w:lang w:eastAsia="zh-CN"/>
        </w:rPr>
        <w:t xml:space="preserve">FR1 </w:t>
      </w:r>
      <w:r w:rsidR="00AF6F44">
        <w:rPr>
          <w:rFonts w:eastAsia="等线"/>
          <w:bCs/>
          <w:i/>
          <w:iCs/>
          <w:lang w:eastAsia="zh-CN"/>
        </w:rPr>
        <w:t>Lab alignment activity</w:t>
      </w:r>
    </w:p>
    <w:p w14:paraId="46A7B86B" w14:textId="1095A3A0" w:rsidR="003219C0" w:rsidRDefault="003219C0" w:rsidP="0020435D">
      <w:pPr>
        <w:jc w:val="both"/>
        <w:rPr>
          <w:lang w:eastAsia="zh-CN"/>
        </w:rPr>
      </w:pPr>
      <w:r w:rsidRPr="003219C0">
        <w:rPr>
          <w:rFonts w:eastAsia="等线" w:hint="eastAsia"/>
          <w:bCs/>
          <w:lang w:eastAsia="zh-CN"/>
        </w:rPr>
        <w:t>T</w:t>
      </w:r>
      <w:r w:rsidRPr="003219C0">
        <w:rPr>
          <w:rFonts w:eastAsia="等线"/>
          <w:bCs/>
          <w:lang w:eastAsia="zh-CN"/>
        </w:rPr>
        <w:t>he</w:t>
      </w:r>
      <w:r>
        <w:rPr>
          <w:rFonts w:eastAsia="等线"/>
          <w:bCs/>
          <w:lang w:eastAsia="zh-CN"/>
        </w:rPr>
        <w:t xml:space="preserve"> </w:t>
      </w:r>
      <w:r w:rsidR="00C33DDF">
        <w:rPr>
          <w:rFonts w:eastAsia="等线" w:hint="eastAsia"/>
          <w:bCs/>
          <w:lang w:eastAsia="zh-CN"/>
        </w:rPr>
        <w:t>FR</w:t>
      </w:r>
      <w:r w:rsidR="00C33DDF">
        <w:rPr>
          <w:rFonts w:eastAsia="等线"/>
          <w:bCs/>
          <w:lang w:eastAsia="zh-CN"/>
        </w:rPr>
        <w:t xml:space="preserve">1 </w:t>
      </w:r>
      <w:r>
        <w:rPr>
          <w:rFonts w:eastAsia="等线"/>
          <w:bCs/>
          <w:lang w:eastAsia="zh-CN"/>
        </w:rPr>
        <w:t xml:space="preserve">lab alignment activity including channel model validation and PAD measurements </w:t>
      </w:r>
      <w:r w:rsidR="00CE154F">
        <w:rPr>
          <w:rFonts w:eastAsia="等线"/>
          <w:bCs/>
          <w:lang w:eastAsia="zh-CN"/>
        </w:rPr>
        <w:t>have</w:t>
      </w:r>
      <w:r>
        <w:rPr>
          <w:rFonts w:eastAsia="等线"/>
          <w:bCs/>
          <w:lang w:eastAsia="zh-CN"/>
        </w:rPr>
        <w:t xml:space="preserve"> ongoing for several meetings, </w:t>
      </w:r>
      <w:r w:rsidR="00CE154F">
        <w:rPr>
          <w:rFonts w:eastAsia="等线"/>
          <w:bCs/>
          <w:lang w:eastAsia="zh-CN"/>
        </w:rPr>
        <w:t xml:space="preserve">5 labs including </w:t>
      </w:r>
      <w:r w:rsidR="00CE154F" w:rsidRPr="00855B2F">
        <w:rPr>
          <w:lang w:eastAsia="zh-CN"/>
        </w:rPr>
        <w:t>CAICT, CMCC&amp;BUPT, Huawei, MediaTek, and Xiaomi</w:t>
      </w:r>
      <w:r w:rsidR="00CE154F">
        <w:rPr>
          <w:lang w:eastAsia="zh-CN"/>
        </w:rPr>
        <w:t xml:space="preserve"> have been confirmed as aligned labs</w:t>
      </w:r>
      <w:r w:rsidR="00C33DDF">
        <w:rPr>
          <w:lang w:eastAsia="zh-CN"/>
        </w:rPr>
        <w:t xml:space="preserve"> [</w:t>
      </w:r>
      <w:r w:rsidR="00A913A6">
        <w:rPr>
          <w:lang w:eastAsia="zh-CN"/>
        </w:rPr>
        <w:t>5</w:t>
      </w:r>
      <w:r w:rsidR="00C33DDF">
        <w:rPr>
          <w:lang w:eastAsia="zh-CN"/>
        </w:rPr>
        <w:t>]</w:t>
      </w:r>
      <w:r w:rsidR="00C03C42">
        <w:rPr>
          <w:lang w:eastAsia="zh-CN"/>
        </w:rPr>
        <w:t>.</w:t>
      </w:r>
      <w:r w:rsidR="00CE154F">
        <w:rPr>
          <w:lang w:eastAsia="zh-CN"/>
        </w:rPr>
        <w:t xml:space="preserve"> </w:t>
      </w:r>
      <w:r w:rsidR="00C654B4">
        <w:rPr>
          <w:lang w:eastAsia="zh-CN"/>
        </w:rPr>
        <w:t xml:space="preserve">Due to COVID lockdown </w:t>
      </w:r>
      <w:r w:rsidR="00C33DDF">
        <w:rPr>
          <w:lang w:eastAsia="zh-CN"/>
        </w:rPr>
        <w:t>issues</w:t>
      </w:r>
      <w:r w:rsidR="00C654B4">
        <w:rPr>
          <w:lang w:eastAsia="zh-CN"/>
        </w:rPr>
        <w:t>,</w:t>
      </w:r>
      <w:r w:rsidR="00C654B4">
        <w:rPr>
          <w:rFonts w:hint="eastAsia"/>
          <w:lang w:eastAsia="zh-CN"/>
        </w:rPr>
        <w:t xml:space="preserve"> </w:t>
      </w:r>
      <w:r w:rsidR="00C03C42">
        <w:rPr>
          <w:lang w:eastAsia="zh-CN"/>
        </w:rPr>
        <w:t>PADs transfer from Huawei</w:t>
      </w:r>
      <w:r w:rsidR="0036679D">
        <w:rPr>
          <w:lang w:eastAsia="zh-CN"/>
        </w:rPr>
        <w:t xml:space="preserve"> </w:t>
      </w:r>
      <w:r w:rsidR="00C03C42">
        <w:rPr>
          <w:lang w:eastAsia="zh-CN"/>
        </w:rPr>
        <w:t>(Shanghai) to Apple</w:t>
      </w:r>
      <w:r w:rsidR="0036679D">
        <w:rPr>
          <w:lang w:eastAsia="zh-CN"/>
        </w:rPr>
        <w:t xml:space="preserve"> </w:t>
      </w:r>
      <w:r w:rsidR="00C03C42">
        <w:rPr>
          <w:lang w:eastAsia="zh-CN"/>
        </w:rPr>
        <w:t xml:space="preserve">(US) </w:t>
      </w:r>
      <w:r w:rsidR="00C33DDF">
        <w:rPr>
          <w:lang w:eastAsia="zh-CN"/>
        </w:rPr>
        <w:t xml:space="preserve">was </w:t>
      </w:r>
      <w:r w:rsidR="00C03C42">
        <w:rPr>
          <w:lang w:eastAsia="zh-CN"/>
        </w:rPr>
        <w:t>delayed</w:t>
      </w:r>
      <w:r w:rsidR="00C654B4">
        <w:rPr>
          <w:lang w:eastAsia="zh-CN"/>
        </w:rPr>
        <w:t xml:space="preserve"> </w:t>
      </w:r>
      <w:r w:rsidR="00C03C42">
        <w:rPr>
          <w:lang w:eastAsia="zh-CN"/>
        </w:rPr>
        <w:t xml:space="preserve">and Apple </w:t>
      </w:r>
      <w:r w:rsidR="00C654B4">
        <w:rPr>
          <w:lang w:eastAsia="zh-CN"/>
        </w:rPr>
        <w:t>was not</w:t>
      </w:r>
      <w:r w:rsidR="00C03C42">
        <w:rPr>
          <w:lang w:eastAsia="zh-CN"/>
        </w:rPr>
        <w:t xml:space="preserve"> able to provide PADs measurement results by </w:t>
      </w:r>
      <w:r w:rsidR="00C03C42" w:rsidRPr="00C03C42">
        <w:rPr>
          <w:lang w:eastAsia="zh-CN"/>
        </w:rPr>
        <w:t xml:space="preserve">April 30th as defined </w:t>
      </w:r>
      <w:r w:rsidR="00D63567">
        <w:rPr>
          <w:lang w:eastAsia="zh-CN"/>
        </w:rPr>
        <w:t>i</w:t>
      </w:r>
      <w:r w:rsidR="00C03C42" w:rsidRPr="00C03C42">
        <w:rPr>
          <w:lang w:eastAsia="zh-CN"/>
        </w:rPr>
        <w:t xml:space="preserve">n </w:t>
      </w:r>
      <w:r w:rsidR="00C03C42">
        <w:rPr>
          <w:lang w:eastAsia="zh-CN"/>
        </w:rPr>
        <w:t>[</w:t>
      </w:r>
      <w:r w:rsidR="00D63567">
        <w:rPr>
          <w:lang w:eastAsia="zh-CN"/>
        </w:rPr>
        <w:t>11</w:t>
      </w:r>
      <w:r w:rsidR="00C03C42">
        <w:rPr>
          <w:lang w:eastAsia="zh-CN"/>
        </w:rPr>
        <w:t>].</w:t>
      </w:r>
      <w:r w:rsidR="00C33DDF" w:rsidRPr="00C03C42" w:rsidDel="00C33DDF">
        <w:rPr>
          <w:lang w:eastAsia="zh-CN"/>
        </w:rPr>
        <w:t xml:space="preserve"> </w:t>
      </w:r>
      <w:r w:rsidR="00C03C42">
        <w:rPr>
          <w:lang w:eastAsia="zh-CN"/>
        </w:rPr>
        <w:t xml:space="preserve">Therefore, </w:t>
      </w:r>
      <w:r w:rsidR="00C03C42" w:rsidRPr="00C03C42">
        <w:rPr>
          <w:lang w:eastAsia="zh-CN"/>
        </w:rPr>
        <w:t>RAN4 allows the unfinished volunteer lab to submit PAD measurement results after RAN4#103-e meeting, before RAN4#104-e meeting</w:t>
      </w:r>
      <w:r w:rsidR="00C03C42">
        <w:rPr>
          <w:lang w:eastAsia="zh-CN"/>
        </w:rPr>
        <w:t>.</w:t>
      </w:r>
      <w:r w:rsidR="000C4861">
        <w:rPr>
          <w:lang w:eastAsia="zh-CN"/>
        </w:rPr>
        <w:t xml:space="preserve"> It is understood that all PADs transfer has been completed before this meeting, the volunteer lab will have the opportunity to complete PADs measurement on time.</w:t>
      </w:r>
    </w:p>
    <w:p w14:paraId="0C13B548" w14:textId="45BA5FDE" w:rsidR="00C654B4" w:rsidRDefault="00C654B4" w:rsidP="0020435D">
      <w:pPr>
        <w:jc w:val="both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ons</w:t>
      </w:r>
      <w:r>
        <w:rPr>
          <w:lang w:eastAsia="zh-CN"/>
        </w:rPr>
        <w:t>idering that NR MIMO OTA WI will be conclude in September RAN#97</w:t>
      </w:r>
      <w:r w:rsidR="00A77BEA">
        <w:rPr>
          <w:lang w:eastAsia="zh-CN"/>
        </w:rPr>
        <w:t>-</w:t>
      </w:r>
      <w:r>
        <w:rPr>
          <w:lang w:eastAsia="zh-CN"/>
        </w:rPr>
        <w:t xml:space="preserve">e </w:t>
      </w:r>
      <w:r w:rsidR="00A77BEA">
        <w:rPr>
          <w:lang w:eastAsia="zh-CN"/>
        </w:rPr>
        <w:t xml:space="preserve">plenary </w:t>
      </w:r>
      <w:r>
        <w:rPr>
          <w:lang w:eastAsia="zh-CN"/>
        </w:rPr>
        <w:t xml:space="preserve">in current work plan, </w:t>
      </w:r>
      <w:r w:rsidR="00F70F5A">
        <w:rPr>
          <w:lang w:eastAsia="zh-CN"/>
        </w:rPr>
        <w:t xml:space="preserve">then </w:t>
      </w:r>
      <w:r>
        <w:rPr>
          <w:lang w:eastAsia="zh-CN"/>
        </w:rPr>
        <w:t xml:space="preserve">RAN4#104-e </w:t>
      </w:r>
      <w:r w:rsidR="00F70F5A">
        <w:rPr>
          <w:lang w:eastAsia="zh-CN"/>
        </w:rPr>
        <w:t xml:space="preserve">is </w:t>
      </w:r>
      <w:r>
        <w:rPr>
          <w:lang w:eastAsia="zh-CN"/>
        </w:rPr>
        <w:t xml:space="preserve">the last meeting to finalize the work, </w:t>
      </w:r>
      <w:r w:rsidR="009E0395">
        <w:rPr>
          <w:lang w:eastAsia="zh-CN"/>
        </w:rPr>
        <w:t xml:space="preserve">therefore, </w:t>
      </w:r>
      <w:r>
        <w:rPr>
          <w:lang w:eastAsia="zh-CN"/>
        </w:rPr>
        <w:t>we propose to</w:t>
      </w:r>
      <w:r w:rsidR="00F65D0F">
        <w:rPr>
          <w:lang w:eastAsia="zh-CN"/>
        </w:rPr>
        <w:t xml:space="preserve"> close FR1 lab alignment activity in this meeting and focus on performance requirements development.</w:t>
      </w:r>
    </w:p>
    <w:p w14:paraId="76FADDB5" w14:textId="19FC97C0" w:rsidR="0020435D" w:rsidRDefault="0020435D" w:rsidP="0020435D">
      <w:pPr>
        <w:jc w:val="both"/>
        <w:rPr>
          <w:rFonts w:eastAsia="等线"/>
          <w:b/>
          <w:lang w:eastAsia="zh-CN"/>
        </w:rPr>
      </w:pPr>
      <w:bookmarkStart w:id="4" w:name="OLE_LINK60"/>
      <w:r>
        <w:rPr>
          <w:rFonts w:eastAsia="等线"/>
          <w:b/>
          <w:lang w:eastAsia="zh-CN"/>
        </w:rPr>
        <w:lastRenderedPageBreak/>
        <w:t xml:space="preserve">Proposal 4: </w:t>
      </w:r>
      <w:r w:rsidR="00F65D0F">
        <w:rPr>
          <w:rFonts w:eastAsia="等线"/>
          <w:b/>
          <w:lang w:eastAsia="zh-CN"/>
        </w:rPr>
        <w:t>Lab that submit PAD measurement results meet</w:t>
      </w:r>
      <w:r w:rsidR="00A71643">
        <w:rPr>
          <w:rFonts w:eastAsia="等线"/>
          <w:b/>
          <w:lang w:eastAsia="zh-CN"/>
        </w:rPr>
        <w:t>ing the</w:t>
      </w:r>
      <w:r w:rsidR="00F65D0F">
        <w:rPr>
          <w:rFonts w:eastAsia="等线"/>
          <w:b/>
          <w:lang w:eastAsia="zh-CN"/>
        </w:rPr>
        <w:t xml:space="preserve"> pass/fail limit</w:t>
      </w:r>
      <w:r w:rsidR="00A71643">
        <w:rPr>
          <w:rFonts w:eastAsia="等线"/>
          <w:b/>
          <w:lang w:eastAsia="zh-CN"/>
        </w:rPr>
        <w:t xml:space="preserve"> in this meeting</w:t>
      </w:r>
      <w:r w:rsidR="00F65D0F">
        <w:rPr>
          <w:rFonts w:eastAsia="等线"/>
          <w:b/>
          <w:lang w:eastAsia="zh-CN"/>
        </w:rPr>
        <w:t xml:space="preserve"> can be confirmed as FR1 MIMO OTA aligned lab. Close FR1 lab alignment activity in RAN4#104-e meeting.</w:t>
      </w:r>
    </w:p>
    <w:bookmarkEnd w:id="4"/>
    <w:p w14:paraId="2559C71B" w14:textId="77777777" w:rsidR="00851968" w:rsidRPr="00044ED8" w:rsidRDefault="00851968" w:rsidP="0020435D">
      <w:pPr>
        <w:jc w:val="both"/>
        <w:rPr>
          <w:rFonts w:eastAsia="等线"/>
          <w:b/>
          <w:lang w:eastAsia="zh-CN"/>
        </w:rPr>
      </w:pPr>
    </w:p>
    <w:p w14:paraId="049331C3" w14:textId="1B97F528" w:rsidR="009C7330" w:rsidRDefault="009C7330" w:rsidP="009C7330">
      <w:pPr>
        <w:jc w:val="both"/>
        <w:rPr>
          <w:rFonts w:eastAsia="等线"/>
          <w:bCs/>
          <w:i/>
          <w:iCs/>
          <w:lang w:eastAsia="zh-CN"/>
        </w:rPr>
      </w:pPr>
      <w:r>
        <w:rPr>
          <w:rFonts w:eastAsia="等线"/>
          <w:bCs/>
          <w:i/>
          <w:iCs/>
          <w:lang w:eastAsia="zh-CN"/>
        </w:rPr>
        <w:t>2.2.3 FR1 performance requirements</w:t>
      </w:r>
    </w:p>
    <w:p w14:paraId="058BE550" w14:textId="0A565AE6" w:rsidR="00C1109D" w:rsidRDefault="00C1109D" w:rsidP="009C7330">
      <w:pPr>
        <w:jc w:val="both"/>
        <w:rPr>
          <w:rFonts w:eastAsia="等线"/>
          <w:bCs/>
          <w:lang w:eastAsia="zh-CN"/>
        </w:rPr>
      </w:pPr>
      <w:r>
        <w:rPr>
          <w:rFonts w:eastAsia="等线" w:hint="eastAsia"/>
          <w:bCs/>
          <w:lang w:eastAsia="zh-CN"/>
        </w:rPr>
        <w:t>A</w:t>
      </w:r>
      <w:r>
        <w:rPr>
          <w:rFonts w:eastAsia="等线"/>
          <w:bCs/>
          <w:lang w:eastAsia="zh-CN"/>
        </w:rPr>
        <w:t>s mentioned before, we should highlight that RAN4#104-e is the last meeting to conclude the NR MIMO OTA WI</w:t>
      </w:r>
      <w:r w:rsidR="00055701">
        <w:rPr>
          <w:rFonts w:eastAsia="等线"/>
          <w:bCs/>
          <w:lang w:eastAsia="zh-CN"/>
        </w:rPr>
        <w:t>. In the early stage of this WI, a lot of efforts on channel model verification, PAD</w:t>
      </w:r>
      <w:r>
        <w:rPr>
          <w:rFonts w:eastAsia="等线"/>
          <w:bCs/>
          <w:lang w:eastAsia="zh-CN"/>
        </w:rPr>
        <w:t xml:space="preserve"> </w:t>
      </w:r>
      <w:r w:rsidR="00055701">
        <w:rPr>
          <w:rFonts w:eastAsia="等线"/>
          <w:bCs/>
          <w:lang w:eastAsia="zh-CN"/>
        </w:rPr>
        <w:t>measurement and commercial device test campaign from volunteered labs and TE/CE vendors have been made.</w:t>
      </w:r>
      <w:r w:rsidR="00B130A2">
        <w:rPr>
          <w:rFonts w:eastAsia="等线"/>
          <w:bCs/>
          <w:lang w:eastAsia="zh-CN"/>
        </w:rPr>
        <w:t xml:space="preserve"> It is mature for RAN4 to decide n41 and n78 MIMO OTA performance requirements based on measurement results in data pool,</w:t>
      </w:r>
      <w:r w:rsidR="00B130A2">
        <w:rPr>
          <w:rFonts w:eastAsia="等线" w:hint="eastAsia"/>
          <w:bCs/>
          <w:lang w:eastAsia="zh-CN"/>
        </w:rPr>
        <w:t xml:space="preserve"> </w:t>
      </w:r>
      <w:r>
        <w:rPr>
          <w:rFonts w:eastAsia="等线"/>
          <w:bCs/>
          <w:lang w:eastAsia="zh-CN"/>
        </w:rPr>
        <w:t>decision</w:t>
      </w:r>
      <w:r w:rsidR="00055701">
        <w:rPr>
          <w:rFonts w:eastAsia="等线"/>
          <w:bCs/>
          <w:lang w:eastAsia="zh-CN"/>
        </w:rPr>
        <w:t>s</w:t>
      </w:r>
      <w:r>
        <w:rPr>
          <w:rFonts w:eastAsia="等线"/>
          <w:bCs/>
          <w:lang w:eastAsia="zh-CN"/>
        </w:rPr>
        <w:t xml:space="preserve"> on FR1 MIMO OTA performance requirements </w:t>
      </w:r>
      <w:r w:rsidR="00055701">
        <w:rPr>
          <w:rFonts w:eastAsia="等线"/>
          <w:bCs/>
          <w:lang w:eastAsia="zh-CN"/>
        </w:rPr>
        <w:t>are</w:t>
      </w:r>
      <w:r>
        <w:rPr>
          <w:rFonts w:eastAsia="等线"/>
          <w:bCs/>
          <w:lang w:eastAsia="zh-CN"/>
        </w:rPr>
        <w:t xml:space="preserve"> needed in this meeting.</w:t>
      </w:r>
    </w:p>
    <w:p w14:paraId="707CFDC8" w14:textId="450012C7" w:rsidR="00055701" w:rsidRPr="00055701" w:rsidRDefault="00055701" w:rsidP="009C7330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Proposal 5: </w:t>
      </w:r>
      <w:r w:rsidR="00BE64C1">
        <w:rPr>
          <w:rFonts w:eastAsia="等线"/>
          <w:b/>
          <w:lang w:eastAsia="zh-CN"/>
        </w:rPr>
        <w:t>Make d</w:t>
      </w:r>
      <w:r>
        <w:rPr>
          <w:rFonts w:eastAsia="等线"/>
          <w:b/>
          <w:lang w:eastAsia="zh-CN"/>
        </w:rPr>
        <w:t>ecision on FR1 MIMO OTA performance requirements in this meeting.</w:t>
      </w:r>
    </w:p>
    <w:p w14:paraId="4FBB58A3" w14:textId="2EBBC5E1" w:rsidR="009E0395" w:rsidRDefault="009C7330" w:rsidP="009C7330">
      <w:pPr>
        <w:jc w:val="both"/>
        <w:rPr>
          <w:rFonts w:eastAsia="等线"/>
          <w:bCs/>
          <w:lang w:eastAsia="zh-CN"/>
        </w:rPr>
      </w:pPr>
      <w:r>
        <w:rPr>
          <w:rFonts w:eastAsia="等线" w:hint="eastAsia"/>
          <w:bCs/>
          <w:lang w:eastAsia="zh-CN"/>
        </w:rPr>
        <w:t>D</w:t>
      </w:r>
      <w:r>
        <w:rPr>
          <w:rFonts w:eastAsia="等线"/>
          <w:bCs/>
          <w:lang w:eastAsia="zh-CN"/>
        </w:rPr>
        <w:t>etailed analys</w:t>
      </w:r>
      <w:r w:rsidR="00B130A2">
        <w:rPr>
          <w:rFonts w:eastAsia="等线"/>
          <w:bCs/>
          <w:lang w:eastAsia="zh-CN"/>
        </w:rPr>
        <w:t>is</w:t>
      </w:r>
      <w:r>
        <w:rPr>
          <w:rFonts w:eastAsia="等线"/>
          <w:bCs/>
          <w:lang w:eastAsia="zh-CN"/>
        </w:rPr>
        <w:t xml:space="preserve"> and proposals of </w:t>
      </w:r>
      <w:r w:rsidR="00B130A2">
        <w:rPr>
          <w:rFonts w:eastAsia="等线"/>
          <w:bCs/>
          <w:lang w:eastAsia="zh-CN"/>
        </w:rPr>
        <w:t>n41 and n78</w:t>
      </w:r>
      <w:r>
        <w:rPr>
          <w:rFonts w:eastAsia="等线"/>
          <w:bCs/>
          <w:lang w:eastAsia="zh-CN"/>
        </w:rPr>
        <w:t xml:space="preserve"> MIMO OTA requirements from our side are presented in</w:t>
      </w:r>
      <w:r w:rsidR="007A67B1">
        <w:rPr>
          <w:rFonts w:eastAsia="等线"/>
          <w:bCs/>
          <w:lang w:eastAsia="zh-CN"/>
        </w:rPr>
        <w:t xml:space="preserve"> </w:t>
      </w:r>
      <w:r w:rsidR="007A67B1" w:rsidRPr="007A67B1">
        <w:rPr>
          <w:rFonts w:eastAsia="等线"/>
          <w:bCs/>
          <w:lang w:eastAsia="zh-CN"/>
        </w:rPr>
        <w:t>R4-2212640</w:t>
      </w:r>
      <w:r w:rsidR="00C20B6E">
        <w:rPr>
          <w:rFonts w:eastAsia="等线"/>
          <w:bCs/>
          <w:lang w:eastAsia="zh-CN"/>
        </w:rPr>
        <w:t xml:space="preserve">, and a corresponding draft CR is provided in </w:t>
      </w:r>
      <w:r w:rsidR="00C20B6E" w:rsidRPr="00C20B6E">
        <w:rPr>
          <w:rFonts w:eastAsia="等线"/>
          <w:bCs/>
          <w:lang w:eastAsia="zh-CN"/>
        </w:rPr>
        <w:t>R4-2212641</w:t>
      </w:r>
      <w:r w:rsidR="00C20B6E">
        <w:rPr>
          <w:rFonts w:eastAsia="等线"/>
          <w:bCs/>
          <w:lang w:eastAsia="zh-CN"/>
        </w:rPr>
        <w:t>.</w:t>
      </w:r>
    </w:p>
    <w:p w14:paraId="74A327F8" w14:textId="77777777" w:rsidR="0036679D" w:rsidRPr="009C7330" w:rsidRDefault="0036679D" w:rsidP="009C7330">
      <w:pPr>
        <w:jc w:val="both"/>
        <w:rPr>
          <w:rFonts w:eastAsia="等线"/>
          <w:bCs/>
          <w:lang w:eastAsia="zh-CN"/>
        </w:rPr>
      </w:pPr>
    </w:p>
    <w:p w14:paraId="0A245868" w14:textId="50187E2C" w:rsidR="009C7330" w:rsidRPr="00AF6F44" w:rsidRDefault="009C7330" w:rsidP="009C7330">
      <w:pPr>
        <w:jc w:val="both"/>
        <w:rPr>
          <w:rFonts w:eastAsia="等线"/>
          <w:bCs/>
          <w:i/>
          <w:iCs/>
          <w:lang w:eastAsia="zh-CN"/>
        </w:rPr>
      </w:pPr>
      <w:r>
        <w:rPr>
          <w:rFonts w:eastAsia="等线"/>
          <w:bCs/>
          <w:i/>
          <w:iCs/>
          <w:lang w:eastAsia="zh-CN"/>
        </w:rPr>
        <w:t>2.2.</w:t>
      </w:r>
      <w:r w:rsidR="00B130A2">
        <w:rPr>
          <w:rFonts w:eastAsia="等线"/>
          <w:bCs/>
          <w:i/>
          <w:iCs/>
          <w:lang w:eastAsia="zh-CN"/>
        </w:rPr>
        <w:t>4</w:t>
      </w:r>
      <w:r>
        <w:rPr>
          <w:rFonts w:eastAsia="等线"/>
          <w:bCs/>
          <w:i/>
          <w:iCs/>
          <w:lang w:eastAsia="zh-CN"/>
        </w:rPr>
        <w:t xml:space="preserve"> FR1 MU and TT</w:t>
      </w:r>
    </w:p>
    <w:p w14:paraId="3C016AA2" w14:textId="3C7FA32F" w:rsidR="009040C8" w:rsidRDefault="009040C8" w:rsidP="0041243D">
      <w:pPr>
        <w:jc w:val="both"/>
        <w:rPr>
          <w:lang w:eastAsia="zh-CN"/>
        </w:rPr>
      </w:pPr>
      <w:r>
        <w:rPr>
          <w:lang w:eastAsia="zh-CN"/>
        </w:rPr>
        <w:t>For</w:t>
      </w:r>
      <w:r w:rsidR="00CC4B80">
        <w:rPr>
          <w:lang w:eastAsia="zh-CN"/>
        </w:rPr>
        <w:t xml:space="preserve"> MU and TT aspects, the final MU and TT will be decided by RAN5, but an example expanded uncertainty for test method shall be defined in RAN4 stage. </w:t>
      </w:r>
      <w:r>
        <w:rPr>
          <w:lang w:eastAsia="zh-CN"/>
        </w:rPr>
        <w:t>When reviewing the story of RAN4 on OTA projects, the history shows that RAN4 will also discuss TT in MU package and kindly recommend a TT value to RAN5.</w:t>
      </w:r>
    </w:p>
    <w:p w14:paraId="518DF84B" w14:textId="15D5F1D2" w:rsidR="0041243D" w:rsidRPr="009E0395" w:rsidRDefault="009E0395" w:rsidP="0041243D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previous meeting</w:t>
      </w:r>
      <w:r w:rsidR="001D6A5D">
        <w:rPr>
          <w:lang w:eastAsia="zh-CN"/>
        </w:rPr>
        <w:t>s</w:t>
      </w:r>
      <w:r>
        <w:rPr>
          <w:lang w:eastAsia="zh-CN"/>
        </w:rPr>
        <w:t>, preliminary MU assessment</w:t>
      </w:r>
      <w:r w:rsidR="001D6A5D">
        <w:rPr>
          <w:lang w:eastAsia="zh-CN"/>
        </w:rPr>
        <w:t>s</w:t>
      </w:r>
      <w:r>
        <w:rPr>
          <w:lang w:eastAsia="zh-CN"/>
        </w:rPr>
        <w:t xml:space="preserve"> </w:t>
      </w:r>
      <w:r w:rsidR="001D6A5D">
        <w:rPr>
          <w:lang w:eastAsia="zh-CN"/>
        </w:rPr>
        <w:t xml:space="preserve">have </w:t>
      </w:r>
      <w:r>
        <w:rPr>
          <w:lang w:eastAsia="zh-CN"/>
        </w:rPr>
        <w:t>been approved</w:t>
      </w:r>
      <w:r w:rsidR="001D6A5D">
        <w:rPr>
          <w:lang w:eastAsia="zh-CN"/>
        </w:rPr>
        <w:t xml:space="preserve"> [</w:t>
      </w:r>
      <w:r w:rsidR="00634D42">
        <w:rPr>
          <w:lang w:eastAsia="zh-CN"/>
        </w:rPr>
        <w:t>12</w:t>
      </w:r>
      <w:r w:rsidR="001D6A5D">
        <w:rPr>
          <w:lang w:eastAsia="zh-CN"/>
        </w:rPr>
        <w:t>][</w:t>
      </w:r>
      <w:r w:rsidR="00634D42">
        <w:rPr>
          <w:lang w:eastAsia="zh-CN"/>
        </w:rPr>
        <w:t>13</w:t>
      </w:r>
      <w:r w:rsidR="001D6A5D">
        <w:rPr>
          <w:lang w:eastAsia="zh-CN"/>
        </w:rPr>
        <w:t>]</w:t>
      </w:r>
      <w:r>
        <w:rPr>
          <w:lang w:eastAsia="zh-CN"/>
        </w:rPr>
        <w:t xml:space="preserve">, but </w:t>
      </w:r>
      <w:r w:rsidR="00CC4B80">
        <w:rPr>
          <w:lang w:eastAsia="zh-CN"/>
        </w:rPr>
        <w:t xml:space="preserve">the recommend value of </w:t>
      </w:r>
      <w:r>
        <w:rPr>
          <w:lang w:eastAsia="zh-CN"/>
        </w:rPr>
        <w:t>T</w:t>
      </w:r>
      <w:r w:rsidR="00CC4B80">
        <w:rPr>
          <w:lang w:eastAsia="zh-CN"/>
        </w:rPr>
        <w:t>T</w:t>
      </w:r>
      <w:r>
        <w:rPr>
          <w:lang w:eastAsia="zh-CN"/>
        </w:rPr>
        <w:t xml:space="preserve"> ha</w:t>
      </w:r>
      <w:r w:rsidR="00CC4B80">
        <w:rPr>
          <w:lang w:eastAsia="zh-CN"/>
        </w:rPr>
        <w:t>s</w:t>
      </w:r>
      <w:r>
        <w:rPr>
          <w:lang w:eastAsia="zh-CN"/>
        </w:rPr>
        <w:t xml:space="preserve"> not been discussed.</w:t>
      </w:r>
    </w:p>
    <w:p w14:paraId="724A3030" w14:textId="2FD25367" w:rsidR="0039431B" w:rsidRPr="00044ED8" w:rsidRDefault="0039431B" w:rsidP="0039431B">
      <w:pPr>
        <w:jc w:val="both"/>
        <w:rPr>
          <w:rFonts w:eastAsia="等线"/>
          <w:b/>
          <w:lang w:eastAsia="zh-CN"/>
        </w:rPr>
      </w:pPr>
      <w:bookmarkStart w:id="5" w:name="OLE_LINK61"/>
      <w:r>
        <w:rPr>
          <w:rFonts w:eastAsia="等线"/>
          <w:b/>
          <w:lang w:eastAsia="zh-CN"/>
        </w:rPr>
        <w:t>Proposal 6: A recommend</w:t>
      </w:r>
      <w:r w:rsidR="001D6A5D">
        <w:rPr>
          <w:rFonts w:eastAsia="等线"/>
          <w:b/>
          <w:lang w:eastAsia="zh-CN"/>
        </w:rPr>
        <w:t>ed</w:t>
      </w:r>
      <w:r>
        <w:rPr>
          <w:rFonts w:eastAsia="等线"/>
          <w:b/>
          <w:lang w:eastAsia="zh-CN"/>
        </w:rPr>
        <w:t xml:space="preserve"> TT value for FR1 MIMO OTA should be discussed in RAN4.</w:t>
      </w:r>
    </w:p>
    <w:bookmarkEnd w:id="5"/>
    <w:p w14:paraId="4A24917F" w14:textId="55B43D1A" w:rsidR="0039431B" w:rsidRPr="0039431B" w:rsidRDefault="0039431B" w:rsidP="0039431B">
      <w:pPr>
        <w:jc w:val="both"/>
        <w:rPr>
          <w:rFonts w:eastAsia="等线"/>
          <w:bCs/>
          <w:lang w:eastAsia="zh-CN"/>
        </w:rPr>
      </w:pPr>
      <w:r w:rsidRPr="0039431B">
        <w:rPr>
          <w:rFonts w:eastAsia="等线" w:hint="eastAsia"/>
          <w:bCs/>
          <w:lang w:eastAsia="zh-CN"/>
        </w:rPr>
        <w:t>T</w:t>
      </w:r>
      <w:r w:rsidRPr="0039431B">
        <w:rPr>
          <w:rFonts w:eastAsia="等线"/>
          <w:bCs/>
          <w:lang w:eastAsia="zh-CN"/>
        </w:rPr>
        <w:t>he</w:t>
      </w:r>
      <w:r>
        <w:rPr>
          <w:rFonts w:eastAsia="等线"/>
          <w:bCs/>
          <w:lang w:eastAsia="zh-CN"/>
        </w:rPr>
        <w:t xml:space="preserve"> traditional </w:t>
      </w:r>
      <w:r w:rsidR="003E09EE">
        <w:rPr>
          <w:rFonts w:eastAsia="等线"/>
          <w:bCs/>
          <w:lang w:eastAsia="zh-CN"/>
        </w:rPr>
        <w:t>method</w:t>
      </w:r>
      <w:r>
        <w:rPr>
          <w:rFonts w:eastAsia="等线"/>
          <w:bCs/>
          <w:lang w:eastAsia="zh-CN"/>
        </w:rPr>
        <w:t xml:space="preserve"> for </w:t>
      </w:r>
      <w:r w:rsidR="003E09EE">
        <w:rPr>
          <w:rFonts w:eastAsia="等线"/>
          <w:bCs/>
          <w:lang w:eastAsia="zh-CN"/>
        </w:rPr>
        <w:t xml:space="preserve">LTE MIMO </w:t>
      </w:r>
      <w:r>
        <w:rPr>
          <w:rFonts w:eastAsia="等线"/>
          <w:bCs/>
          <w:lang w:eastAsia="zh-CN"/>
        </w:rPr>
        <w:t>OTA</w:t>
      </w:r>
      <w:r w:rsidR="003E09EE">
        <w:rPr>
          <w:rFonts w:eastAsia="等线"/>
          <w:bCs/>
          <w:lang w:eastAsia="zh-CN"/>
        </w:rPr>
        <w:t xml:space="preserve"> </w:t>
      </w:r>
      <w:r>
        <w:rPr>
          <w:rFonts w:eastAsia="等线"/>
          <w:bCs/>
          <w:lang w:eastAsia="zh-CN"/>
        </w:rPr>
        <w:t xml:space="preserve">to </w:t>
      </w:r>
      <w:r w:rsidR="003E09EE">
        <w:rPr>
          <w:rFonts w:eastAsia="等线"/>
          <w:bCs/>
          <w:lang w:eastAsia="zh-CN"/>
        </w:rPr>
        <w:t>specify</w:t>
      </w:r>
      <w:r>
        <w:rPr>
          <w:rFonts w:eastAsia="等线"/>
          <w:bCs/>
          <w:lang w:eastAsia="zh-CN"/>
        </w:rPr>
        <w:t xml:space="preserve"> TT value is to</w:t>
      </w:r>
      <w:r w:rsidR="003E09EE">
        <w:rPr>
          <w:rFonts w:eastAsia="等线"/>
          <w:bCs/>
          <w:lang w:eastAsia="zh-CN"/>
        </w:rPr>
        <w:t xml:space="preserve"> define TT=0.5*MU budget</w:t>
      </w:r>
      <w:r w:rsidR="00032B93">
        <w:rPr>
          <w:rFonts w:eastAsia="等线"/>
          <w:bCs/>
          <w:lang w:eastAsia="zh-CN"/>
        </w:rPr>
        <w:t xml:space="preserve"> </w:t>
      </w:r>
      <w:r w:rsidR="003E09EE">
        <w:rPr>
          <w:rFonts w:eastAsia="等线"/>
          <w:bCs/>
          <w:lang w:eastAsia="zh-CN"/>
        </w:rPr>
        <w:t>(refer to MU of the reference MPAC system). It is reasonable to use a similar method to define the test tolerance of NR MIMO OTA.</w:t>
      </w:r>
    </w:p>
    <w:p w14:paraId="2806F132" w14:textId="55042A80" w:rsidR="0041243D" w:rsidRDefault="0039431B" w:rsidP="006B0AC2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Proposal 7: Accept TT=0.5*MU budget as the</w:t>
      </w:r>
      <w:bookmarkStart w:id="6" w:name="OLE_LINK20"/>
      <w:r>
        <w:rPr>
          <w:rFonts w:eastAsia="等线"/>
          <w:b/>
          <w:lang w:eastAsia="zh-CN"/>
        </w:rPr>
        <w:t xml:space="preserve"> recommend</w:t>
      </w:r>
      <w:bookmarkEnd w:id="6"/>
      <w:r w:rsidR="00851968">
        <w:rPr>
          <w:rFonts w:eastAsia="等线"/>
          <w:b/>
          <w:lang w:eastAsia="zh-CN"/>
        </w:rPr>
        <w:t>ed</w:t>
      </w:r>
      <w:r>
        <w:rPr>
          <w:rFonts w:eastAsia="等线"/>
          <w:b/>
          <w:lang w:eastAsia="zh-CN"/>
        </w:rPr>
        <w:t xml:space="preserve"> TT value of FR1 MIMO OTA.</w:t>
      </w:r>
    </w:p>
    <w:p w14:paraId="1BDF48D8" w14:textId="77777777" w:rsidR="00851968" w:rsidRPr="00C1109D" w:rsidRDefault="00851968" w:rsidP="006B0AC2">
      <w:pPr>
        <w:jc w:val="both"/>
        <w:rPr>
          <w:rFonts w:eastAsia="等线"/>
          <w:b/>
          <w:lang w:eastAsia="zh-CN"/>
        </w:rPr>
      </w:pPr>
    </w:p>
    <w:p w14:paraId="2377E87E" w14:textId="6FD8DACA" w:rsidR="00B130A2" w:rsidRPr="00B130A2" w:rsidRDefault="00B130A2" w:rsidP="009E0395">
      <w:pPr>
        <w:jc w:val="both"/>
        <w:rPr>
          <w:rFonts w:eastAsia="等线"/>
          <w:bCs/>
          <w:i/>
          <w:iCs/>
          <w:lang w:eastAsia="zh-CN"/>
        </w:rPr>
      </w:pPr>
      <w:r>
        <w:rPr>
          <w:rFonts w:eastAsia="等线"/>
          <w:bCs/>
          <w:i/>
          <w:iCs/>
          <w:lang w:eastAsia="zh-CN"/>
        </w:rPr>
        <w:t>2.2.5 FR2 performance requirement</w:t>
      </w:r>
    </w:p>
    <w:p w14:paraId="08D60240" w14:textId="23A9E688" w:rsidR="001C7D7B" w:rsidRDefault="00C06253" w:rsidP="00C06253">
      <w:pPr>
        <w:jc w:val="both"/>
        <w:rPr>
          <w:rFonts w:eastAsia="等线"/>
          <w:bCs/>
          <w:lang w:eastAsia="zh-CN"/>
        </w:rPr>
      </w:pPr>
      <w:r w:rsidRPr="00C06253">
        <w:rPr>
          <w:rFonts w:eastAsia="等线" w:hint="eastAsia"/>
          <w:bCs/>
          <w:lang w:eastAsia="zh-CN"/>
        </w:rPr>
        <w:t>A</w:t>
      </w:r>
      <w:r w:rsidRPr="00C06253">
        <w:rPr>
          <w:rFonts w:eastAsia="等线"/>
          <w:bCs/>
          <w:lang w:eastAsia="zh-CN"/>
        </w:rPr>
        <w:t xml:space="preserve">pproach </w:t>
      </w:r>
      <w:r>
        <w:rPr>
          <w:rFonts w:eastAsia="等线"/>
          <w:bCs/>
          <w:lang w:eastAsia="zh-CN"/>
        </w:rPr>
        <w:t>of</w:t>
      </w:r>
      <w:r w:rsidRPr="00C06253">
        <w:rPr>
          <w:rFonts w:eastAsia="等线"/>
          <w:bCs/>
          <w:lang w:eastAsia="zh-CN"/>
        </w:rPr>
        <w:t xml:space="preserve"> defin</w:t>
      </w:r>
      <w:r>
        <w:rPr>
          <w:rFonts w:eastAsia="等线"/>
          <w:bCs/>
          <w:lang w:eastAsia="zh-CN"/>
        </w:rPr>
        <w:t>ing</w:t>
      </w:r>
      <w:r w:rsidRPr="00C06253">
        <w:rPr>
          <w:rFonts w:eastAsia="等线"/>
          <w:bCs/>
          <w:lang w:eastAsia="zh-CN"/>
        </w:rPr>
        <w:t xml:space="preserve"> FR2 performance</w:t>
      </w:r>
      <w:r>
        <w:rPr>
          <w:rFonts w:eastAsia="等线"/>
          <w:bCs/>
          <w:lang w:eastAsia="zh-CN"/>
        </w:rPr>
        <w:t xml:space="preserve"> requirements is still inconclusive, </w:t>
      </w:r>
      <w:r w:rsidR="00BC224D">
        <w:rPr>
          <w:rFonts w:eastAsia="等线"/>
          <w:bCs/>
          <w:lang w:eastAsia="zh-CN"/>
        </w:rPr>
        <w:t xml:space="preserve">both measurement approach and simulation approach </w:t>
      </w:r>
      <w:r w:rsidR="005A2634">
        <w:rPr>
          <w:rFonts w:eastAsia="等线"/>
          <w:bCs/>
          <w:lang w:eastAsia="zh-CN"/>
        </w:rPr>
        <w:t>were</w:t>
      </w:r>
      <w:r w:rsidR="007B0DF6">
        <w:rPr>
          <w:rFonts w:eastAsia="等线"/>
          <w:bCs/>
          <w:lang w:eastAsia="zh-CN"/>
        </w:rPr>
        <w:t xml:space="preserve"> discussed to </w:t>
      </w:r>
      <w:r w:rsidR="00BC224D">
        <w:rPr>
          <w:rFonts w:eastAsia="等线"/>
          <w:bCs/>
          <w:lang w:eastAsia="zh-CN"/>
        </w:rPr>
        <w:t xml:space="preserve">develop FR2 requirements. However, considering the commercial devices and test systems </w:t>
      </w:r>
      <w:r w:rsidR="008845B3">
        <w:rPr>
          <w:rFonts w:eastAsia="等线"/>
          <w:bCs/>
          <w:lang w:eastAsia="zh-CN"/>
        </w:rPr>
        <w:t>required by</w:t>
      </w:r>
      <w:r w:rsidR="00BC224D">
        <w:rPr>
          <w:rFonts w:eastAsia="等线"/>
          <w:bCs/>
          <w:lang w:eastAsia="zh-CN"/>
        </w:rPr>
        <w:t xml:space="preserve"> FR2 MIMO OTA </w:t>
      </w:r>
      <w:r w:rsidR="008845B3">
        <w:rPr>
          <w:rFonts w:eastAsia="等线"/>
          <w:bCs/>
          <w:lang w:eastAsia="zh-CN"/>
        </w:rPr>
        <w:t>measurement</w:t>
      </w:r>
      <w:r w:rsidR="00BC224D">
        <w:rPr>
          <w:rFonts w:eastAsia="等线"/>
          <w:bCs/>
          <w:lang w:eastAsia="zh-CN"/>
        </w:rPr>
        <w:t xml:space="preserve">, it is </w:t>
      </w:r>
      <w:r w:rsidR="008845B3">
        <w:rPr>
          <w:rFonts w:eastAsia="等线"/>
          <w:bCs/>
          <w:lang w:eastAsia="zh-CN"/>
        </w:rPr>
        <w:t>not expected</w:t>
      </w:r>
      <w:r w:rsidR="00BC224D">
        <w:rPr>
          <w:rFonts w:eastAsia="等线"/>
          <w:bCs/>
          <w:lang w:eastAsia="zh-CN"/>
        </w:rPr>
        <w:t xml:space="preserve"> to complete</w:t>
      </w:r>
      <w:r w:rsidR="008845B3">
        <w:rPr>
          <w:rFonts w:eastAsia="等线"/>
          <w:bCs/>
          <w:lang w:eastAsia="zh-CN"/>
        </w:rPr>
        <w:t xml:space="preserve"> the</w:t>
      </w:r>
      <w:r w:rsidR="00BC224D">
        <w:rPr>
          <w:rFonts w:eastAsia="等线"/>
          <w:bCs/>
          <w:lang w:eastAsia="zh-CN"/>
        </w:rPr>
        <w:t xml:space="preserve"> lab alignment and test campaign </w:t>
      </w:r>
      <w:r w:rsidR="00496A2D">
        <w:rPr>
          <w:rFonts w:eastAsia="等线"/>
          <w:bCs/>
          <w:lang w:eastAsia="zh-CN"/>
        </w:rPr>
        <w:t xml:space="preserve">during only </w:t>
      </w:r>
      <w:r w:rsidR="00BC224D">
        <w:rPr>
          <w:rFonts w:eastAsia="等线"/>
          <w:bCs/>
          <w:lang w:eastAsia="zh-CN"/>
        </w:rPr>
        <w:t>one meeting in Rel-17</w:t>
      </w:r>
      <w:r w:rsidR="00581D40">
        <w:rPr>
          <w:rFonts w:eastAsia="等线"/>
          <w:bCs/>
          <w:lang w:eastAsia="zh-CN"/>
        </w:rPr>
        <w:t xml:space="preserve"> timeline</w:t>
      </w:r>
      <w:r w:rsidR="00BC224D">
        <w:rPr>
          <w:rFonts w:eastAsia="等线"/>
          <w:bCs/>
          <w:lang w:eastAsia="zh-CN"/>
        </w:rPr>
        <w:t>.</w:t>
      </w:r>
      <w:r w:rsidR="008845B3">
        <w:rPr>
          <w:rFonts w:eastAsia="等线"/>
          <w:bCs/>
          <w:lang w:eastAsia="zh-CN"/>
        </w:rPr>
        <w:t xml:space="preserve"> If pure simulation approach is adopted to develop FR2 requirements, </w:t>
      </w:r>
      <w:r w:rsidR="001C7D7B">
        <w:rPr>
          <w:rFonts w:eastAsia="等线"/>
          <w:bCs/>
          <w:lang w:eastAsia="zh-CN"/>
        </w:rPr>
        <w:t>various companies have also raised multiple concerns about this method. These concerns need to be solved first before the pure simulation approach is used to define FR2 requirements.</w:t>
      </w:r>
    </w:p>
    <w:p w14:paraId="14ED73EC" w14:textId="1C2C3E5F" w:rsidR="001C7D7B" w:rsidRDefault="001C7D7B" w:rsidP="00C0625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lastRenderedPageBreak/>
        <w:t>For example,</w:t>
      </w:r>
    </w:p>
    <w:p w14:paraId="50368AEF" w14:textId="04304D4F" w:rsidR="00C06253" w:rsidRDefault="00C06253" w:rsidP="00032B93">
      <w:pPr>
        <w:pStyle w:val="a7"/>
        <w:numPr>
          <w:ilvl w:val="0"/>
          <w:numId w:val="18"/>
        </w:numPr>
        <w:ind w:firstLineChars="0"/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How to demonstrate the good correlation of simulation model with reality needs to be handled. The gap between simulation and measurement needs to be demonstrated.</w:t>
      </w:r>
    </w:p>
    <w:p w14:paraId="65EC35E4" w14:textId="304E8AFB" w:rsidR="00032B93" w:rsidRDefault="00032B93" w:rsidP="00032B93">
      <w:pPr>
        <w:pStyle w:val="a7"/>
        <w:numPr>
          <w:ilvl w:val="0"/>
          <w:numId w:val="18"/>
        </w:numPr>
        <w:ind w:firstLineChars="0"/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Before </w:t>
      </w:r>
      <w:r w:rsidR="00C06253">
        <w:rPr>
          <w:rFonts w:eastAsia="等线"/>
          <w:bCs/>
          <w:lang w:eastAsia="zh-CN"/>
        </w:rPr>
        <w:t>adopting</w:t>
      </w:r>
      <w:r>
        <w:rPr>
          <w:rFonts w:eastAsia="等线"/>
          <w:bCs/>
          <w:lang w:eastAsia="zh-CN"/>
        </w:rPr>
        <w:t xml:space="preserve"> </w:t>
      </w:r>
      <w:r w:rsidR="00C06253">
        <w:rPr>
          <w:rFonts w:eastAsia="等线"/>
          <w:bCs/>
          <w:lang w:eastAsia="zh-CN"/>
        </w:rPr>
        <w:t xml:space="preserve">any </w:t>
      </w:r>
      <w:r>
        <w:rPr>
          <w:rFonts w:eastAsia="等线"/>
          <w:bCs/>
          <w:lang w:eastAsia="zh-CN"/>
        </w:rPr>
        <w:t>specific simulation results into FR2 data pool, alignment among companies should be achieved.</w:t>
      </w:r>
    </w:p>
    <w:p w14:paraId="008AF2FB" w14:textId="2EF2E89E" w:rsidR="00032B93" w:rsidRDefault="00032B93" w:rsidP="00032B93">
      <w:pPr>
        <w:pStyle w:val="a7"/>
        <w:numPr>
          <w:ilvl w:val="0"/>
          <w:numId w:val="18"/>
        </w:numPr>
        <w:ind w:firstLineChars="0"/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The metric of simulation results alignment need</w:t>
      </w:r>
      <w:r w:rsidR="00C06253">
        <w:rPr>
          <w:rFonts w:eastAsia="等线"/>
          <w:bCs/>
          <w:lang w:eastAsia="zh-CN"/>
        </w:rPr>
        <w:t>s</w:t>
      </w:r>
      <w:r>
        <w:rPr>
          <w:rFonts w:eastAsia="等线"/>
          <w:bCs/>
          <w:lang w:eastAsia="zh-CN"/>
        </w:rPr>
        <w:t xml:space="preserve"> to be defined.</w:t>
      </w:r>
    </w:p>
    <w:p w14:paraId="37D2B2B1" w14:textId="5F6D7C45" w:rsidR="00E83350" w:rsidRPr="00032B93" w:rsidRDefault="00E83350" w:rsidP="00032B93">
      <w:pPr>
        <w:pStyle w:val="a7"/>
        <w:numPr>
          <w:ilvl w:val="0"/>
          <w:numId w:val="18"/>
        </w:numPr>
        <w:ind w:firstLineChars="0"/>
        <w:jc w:val="both"/>
        <w:rPr>
          <w:rFonts w:eastAsia="等线"/>
          <w:bCs/>
          <w:lang w:eastAsia="zh-CN"/>
        </w:rPr>
      </w:pPr>
      <w:r>
        <w:rPr>
          <w:rFonts w:eastAsia="等线" w:hint="eastAsia"/>
          <w:bCs/>
          <w:lang w:eastAsia="zh-CN"/>
        </w:rPr>
        <w:t>F</w:t>
      </w:r>
      <w:r>
        <w:rPr>
          <w:rFonts w:eastAsia="等线"/>
          <w:bCs/>
          <w:lang w:eastAsia="zh-CN"/>
        </w:rPr>
        <w:t>ramework of FR2 requirement development</w:t>
      </w:r>
      <w:r w:rsidR="00ED0EE3">
        <w:rPr>
          <w:rFonts w:eastAsia="等线"/>
          <w:bCs/>
          <w:lang w:eastAsia="zh-CN"/>
        </w:rPr>
        <w:t xml:space="preserve"> needs to be agreed</w:t>
      </w:r>
      <w:r>
        <w:rPr>
          <w:rFonts w:eastAsia="等线"/>
          <w:bCs/>
          <w:lang w:eastAsia="zh-CN"/>
        </w:rPr>
        <w:t xml:space="preserve">, </w:t>
      </w:r>
      <w:r w:rsidR="00ED0EE3">
        <w:rPr>
          <w:rFonts w:eastAsia="等线"/>
          <w:bCs/>
          <w:lang w:eastAsia="zh-CN"/>
        </w:rPr>
        <w:t>e.g.</w:t>
      </w:r>
      <w:r>
        <w:rPr>
          <w:rFonts w:eastAsia="等线"/>
          <w:bCs/>
          <w:lang w:eastAsia="zh-CN"/>
        </w:rPr>
        <w:t xml:space="preserve">, how many quantities </w:t>
      </w:r>
      <w:r w:rsidR="00ED0EE3">
        <w:rPr>
          <w:rFonts w:eastAsia="等线"/>
          <w:bCs/>
          <w:lang w:eastAsia="zh-CN"/>
        </w:rPr>
        <w:t>of</w:t>
      </w:r>
      <w:r>
        <w:rPr>
          <w:rFonts w:eastAsia="等线"/>
          <w:bCs/>
          <w:lang w:eastAsia="zh-CN"/>
        </w:rPr>
        <w:t xml:space="preserve"> simulation results are needed, how to process the simulation results to derive the performance requirements, etc.</w:t>
      </w:r>
    </w:p>
    <w:p w14:paraId="3D81D9EF" w14:textId="753AF074" w:rsidR="009E0395" w:rsidRPr="009E0395" w:rsidRDefault="00ED0EE3" w:rsidP="009E0395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Considering the above situation, decision on how to handle FR2 MIMO OTA performance requirement development issues is need.</w:t>
      </w:r>
      <w:r>
        <w:rPr>
          <w:rFonts w:eastAsia="等线" w:hint="eastAsia"/>
          <w:bCs/>
          <w:lang w:eastAsia="zh-CN"/>
        </w:rPr>
        <w:t xml:space="preserve"> </w:t>
      </w:r>
      <w:r w:rsidR="009E0395" w:rsidRPr="009E0395">
        <w:rPr>
          <w:rFonts w:eastAsia="等线" w:hint="eastAsia"/>
          <w:bCs/>
          <w:lang w:eastAsia="zh-CN"/>
        </w:rPr>
        <w:t>T</w:t>
      </w:r>
      <w:r w:rsidR="009E0395" w:rsidRPr="009E0395">
        <w:rPr>
          <w:rFonts w:eastAsia="等线"/>
          <w:bCs/>
          <w:lang w:eastAsia="zh-CN"/>
        </w:rPr>
        <w:t>he</w:t>
      </w:r>
      <w:r w:rsidR="009E0395">
        <w:rPr>
          <w:rFonts w:eastAsia="等线"/>
          <w:bCs/>
          <w:lang w:eastAsia="zh-CN"/>
        </w:rPr>
        <w:t xml:space="preserve"> target is to finalize NR MIMO OTA objectives and keep some FR2 open issue</w:t>
      </w:r>
      <w:r w:rsidR="007F261E">
        <w:rPr>
          <w:rFonts w:eastAsia="等线"/>
          <w:bCs/>
          <w:lang w:eastAsia="zh-CN"/>
        </w:rPr>
        <w:t>s</w:t>
      </w:r>
      <w:r w:rsidR="009E0395">
        <w:rPr>
          <w:rFonts w:eastAsia="等线"/>
          <w:bCs/>
          <w:lang w:eastAsia="zh-CN"/>
        </w:rPr>
        <w:t xml:space="preserve"> for an extension of the WI. </w:t>
      </w:r>
    </w:p>
    <w:p w14:paraId="0F7E67C1" w14:textId="07BBA84F" w:rsidR="009B633F" w:rsidRDefault="009E0395" w:rsidP="006B0AC2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Proposal </w:t>
      </w:r>
      <w:r w:rsidR="00ED0EE3">
        <w:rPr>
          <w:rFonts w:eastAsia="等线"/>
          <w:b/>
          <w:lang w:eastAsia="zh-CN"/>
        </w:rPr>
        <w:t>8</w:t>
      </w:r>
      <w:r>
        <w:rPr>
          <w:rFonts w:eastAsia="等线"/>
          <w:b/>
          <w:lang w:eastAsia="zh-CN"/>
        </w:rPr>
        <w:t xml:space="preserve">: Decision on </w:t>
      </w:r>
      <w:r w:rsidR="00ED0EE3">
        <w:rPr>
          <w:rFonts w:eastAsia="等线"/>
          <w:b/>
          <w:lang w:eastAsia="zh-CN"/>
        </w:rPr>
        <w:t xml:space="preserve">how to handle </w:t>
      </w:r>
      <w:r>
        <w:rPr>
          <w:rFonts w:eastAsia="等线"/>
          <w:b/>
          <w:lang w:eastAsia="zh-CN"/>
        </w:rPr>
        <w:t xml:space="preserve">FR2 performance requirements development </w:t>
      </w:r>
      <w:r w:rsidR="00ED0EE3">
        <w:rPr>
          <w:rFonts w:eastAsia="等线"/>
          <w:b/>
          <w:lang w:eastAsia="zh-CN"/>
        </w:rPr>
        <w:t>issues</w:t>
      </w:r>
      <w:r>
        <w:rPr>
          <w:rFonts w:eastAsia="等线"/>
          <w:b/>
          <w:lang w:eastAsia="zh-CN"/>
        </w:rPr>
        <w:t xml:space="preserve"> is needed.</w:t>
      </w:r>
    </w:p>
    <w:p w14:paraId="56B6600E" w14:textId="41C2AF60" w:rsidR="00ED0EE3" w:rsidRDefault="00ED0EE3" w:rsidP="00ED0EE3">
      <w:pPr>
        <w:pStyle w:val="1"/>
        <w:numPr>
          <w:ilvl w:val="0"/>
          <w:numId w:val="1"/>
        </w:numPr>
        <w:rPr>
          <w:rFonts w:eastAsia="Batang"/>
        </w:rPr>
      </w:pPr>
      <w:r>
        <w:rPr>
          <w:rFonts w:eastAsia="Batang"/>
        </w:rPr>
        <w:t>Proposals</w:t>
      </w:r>
    </w:p>
    <w:p w14:paraId="58C9C990" w14:textId="04A3E4A5" w:rsidR="00ED0EE3" w:rsidRPr="00134C66" w:rsidRDefault="00134C66" w:rsidP="00ED0EE3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Proposal 1: Remove the square brackets and confirm the maximum downlink RS-EPRE as 80dBm/15kHz (or equivalent -77dBm/30kHz) for FR1 MIMO OTA.</w:t>
      </w:r>
    </w:p>
    <w:p w14:paraId="4805F23C" w14:textId="7855D7BF" w:rsidR="00ED0EE3" w:rsidRPr="00134C66" w:rsidRDefault="00134C66" w:rsidP="00ED0EE3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Proposal 2: Remove the square brackets in additional criterion. The EUT must meet 90% throughput in 10 of total 12 azimuthal orientations.</w:t>
      </w:r>
    </w:p>
    <w:p w14:paraId="7B096434" w14:textId="77777777" w:rsidR="005305D2" w:rsidRDefault="005305D2" w:rsidP="00ED0EE3">
      <w:pPr>
        <w:jc w:val="both"/>
        <w:rPr>
          <w:rFonts w:eastAsia="等线"/>
          <w:b/>
          <w:lang w:eastAsia="zh-CN"/>
        </w:rPr>
      </w:pPr>
      <w:r w:rsidRPr="005305D2">
        <w:rPr>
          <w:rFonts w:eastAsia="等线" w:hint="eastAsia"/>
          <w:b/>
          <w:lang w:eastAsia="zh-CN"/>
        </w:rPr>
        <w:t xml:space="preserve">Proposal 3: Define the same criterion on 90%TP for bands </w:t>
      </w:r>
      <w:r w:rsidRPr="005305D2">
        <w:rPr>
          <w:rFonts w:eastAsia="等线" w:hint="eastAsia"/>
          <w:b/>
          <w:lang w:eastAsia="zh-CN"/>
        </w:rPr>
        <w:t>≥</w:t>
      </w:r>
      <w:r w:rsidRPr="005305D2">
        <w:rPr>
          <w:rFonts w:eastAsia="等线" w:hint="eastAsia"/>
          <w:b/>
          <w:lang w:eastAsia="zh-CN"/>
        </w:rPr>
        <w:t>3GHz and bands &lt;3GHz.</w:t>
      </w:r>
    </w:p>
    <w:p w14:paraId="40FD76E4" w14:textId="77777777" w:rsidR="005305D2" w:rsidRDefault="005305D2" w:rsidP="005305D2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Proposal 4: Lab that submit PAD measurement results meeting the pass/fail limit in this meeting can be confirmed as FR1 MIMO OTA aligned lab. Close FR1 lab alignment activity in RAN4#104-e meeting.</w:t>
      </w:r>
    </w:p>
    <w:p w14:paraId="08D29C02" w14:textId="77777777" w:rsidR="005305D2" w:rsidRPr="00055701" w:rsidRDefault="005305D2" w:rsidP="005305D2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Proposal 5: Make decision on FR1 MIMO OTA performance requirements in this meeting.</w:t>
      </w:r>
    </w:p>
    <w:p w14:paraId="68771692" w14:textId="77777777" w:rsidR="005305D2" w:rsidRDefault="005305D2" w:rsidP="005305D2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Proposal 6: A recommended TT value for FR1 MIMO OTA should be discussed in RAN4.</w:t>
      </w:r>
    </w:p>
    <w:p w14:paraId="740AF6CB" w14:textId="77777777" w:rsidR="005305D2" w:rsidRDefault="005305D2" w:rsidP="005305D2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Proposal 7: Accept TT=0.5*MU budget as the recommended TT value of FR1 MIMO OTA.</w:t>
      </w:r>
    </w:p>
    <w:p w14:paraId="0EE3F71E" w14:textId="77777777" w:rsidR="005305D2" w:rsidRDefault="005305D2" w:rsidP="005305D2">
      <w:p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Proposal 8: Decision on how to handle FR2 performance requirements development issues is needed.</w:t>
      </w:r>
    </w:p>
    <w:p w14:paraId="7049E81D" w14:textId="77777777" w:rsidR="00D97ECF" w:rsidRDefault="00D97ECF" w:rsidP="00D97ECF">
      <w:pPr>
        <w:pStyle w:val="1"/>
        <w:rPr>
          <w:rFonts w:eastAsia="Times New Roman"/>
        </w:rPr>
      </w:pPr>
      <w:r>
        <w:t>3</w:t>
      </w:r>
      <w:r>
        <w:tab/>
        <w:t>References</w:t>
      </w:r>
    </w:p>
    <w:p w14:paraId="1DDAAD86" w14:textId="366FF658" w:rsidR="006B0AC2" w:rsidRDefault="006B0AC2" w:rsidP="006B0AC2">
      <w:pPr>
        <w:numPr>
          <w:ilvl w:val="0"/>
          <w:numId w:val="4"/>
        </w:numPr>
        <w:jc w:val="both"/>
        <w:textAlignment w:val="auto"/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P-213101, </w:t>
      </w:r>
      <w:r w:rsidRPr="006B0AC2">
        <w:rPr>
          <w:lang w:eastAsia="zh-CN"/>
        </w:rPr>
        <w:t>Revised WID: Multiple Input Multiple Output (MIMO) Over-the-Air (OTA) requirements for NR UEs</w:t>
      </w:r>
      <w:r>
        <w:rPr>
          <w:lang w:eastAsia="zh-CN"/>
        </w:rPr>
        <w:t>, CAICT, OPPO</w:t>
      </w:r>
    </w:p>
    <w:p w14:paraId="157E96E3" w14:textId="77777777" w:rsidR="00552B45" w:rsidRDefault="00552B45" w:rsidP="00552B45">
      <w:pPr>
        <w:numPr>
          <w:ilvl w:val="0"/>
          <w:numId w:val="4"/>
        </w:numPr>
        <w:jc w:val="both"/>
        <w:textAlignment w:val="auto"/>
      </w:pPr>
      <w:r w:rsidRPr="007B0DC5">
        <w:lastRenderedPageBreak/>
        <w:t>RP-221384</w:t>
      </w:r>
      <w:r>
        <w:t xml:space="preserve">, </w:t>
      </w:r>
      <w:r w:rsidRPr="007B0DC5">
        <w:t>Summary for WI: Multiple Input Multiple Output (MIMO) Over-the-Air (OTA) requirements for NR UEs</w:t>
      </w:r>
      <w:r>
        <w:t xml:space="preserve">, </w:t>
      </w:r>
      <w:r w:rsidRPr="007B0DC5">
        <w:t>CAICT, OPPO, vivo</w:t>
      </w:r>
      <w:r>
        <w:t>, RAN</w:t>
      </w:r>
      <w:r w:rsidRPr="005F64D4">
        <w:t>#96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Jun. 2022</w:t>
      </w:r>
      <w:r>
        <w:t>.</w:t>
      </w:r>
    </w:p>
    <w:p w14:paraId="0D513B58" w14:textId="131A2013" w:rsidR="005F64D4" w:rsidRDefault="005F64D4" w:rsidP="006B0AC2">
      <w:pPr>
        <w:numPr>
          <w:ilvl w:val="0"/>
          <w:numId w:val="4"/>
        </w:numPr>
        <w:jc w:val="both"/>
        <w:textAlignment w:val="auto"/>
      </w:pPr>
      <w:r>
        <w:t>3GPP TS 38.151 v17.1.0</w:t>
      </w:r>
    </w:p>
    <w:p w14:paraId="068DCEF8" w14:textId="2F10BC6F" w:rsidR="00552B45" w:rsidRDefault="00552B45" w:rsidP="00552B45">
      <w:pPr>
        <w:numPr>
          <w:ilvl w:val="0"/>
          <w:numId w:val="4"/>
        </w:numPr>
        <w:jc w:val="both"/>
        <w:textAlignment w:val="auto"/>
      </w:pPr>
      <w:r w:rsidRPr="005F64D4">
        <w:t>RP-221382</w:t>
      </w:r>
      <w:r>
        <w:t xml:space="preserve">, Status report: </w:t>
      </w:r>
      <w:r w:rsidRPr="005F64D4">
        <w:t>NR_MIMO_OTA</w:t>
      </w:r>
      <w:r>
        <w:t>, RAN</w:t>
      </w:r>
      <w:r w:rsidRPr="005F64D4">
        <w:t>#96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Jun. 2022</w:t>
      </w:r>
      <w:r>
        <w:t>.</w:t>
      </w:r>
    </w:p>
    <w:p w14:paraId="60BBF4B1" w14:textId="77777777" w:rsidR="00AA7D22" w:rsidRPr="00CA3EDF" w:rsidRDefault="00AA7D22" w:rsidP="00AA7D22">
      <w:pPr>
        <w:pStyle w:val="a7"/>
        <w:numPr>
          <w:ilvl w:val="0"/>
          <w:numId w:val="4"/>
        </w:numPr>
        <w:tabs>
          <w:tab w:val="num" w:pos="360"/>
        </w:tabs>
        <w:ind w:firstLineChars="0"/>
        <w:rPr>
          <w:rFonts w:eastAsia="Malgun Gothic"/>
        </w:rPr>
      </w:pPr>
      <w:r w:rsidRPr="00A13A0A">
        <w:rPr>
          <w:rFonts w:eastAsia="Malgun Gothic"/>
        </w:rPr>
        <w:t>R4-2210675</w:t>
      </w:r>
      <w:r>
        <w:rPr>
          <w:rFonts w:eastAsia="Malgun Gothic"/>
        </w:rPr>
        <w:t>, “</w:t>
      </w:r>
      <w:r w:rsidRPr="00A13A0A">
        <w:rPr>
          <w:rFonts w:eastAsia="Malgun Gothic"/>
        </w:rPr>
        <w:t>WF on NR MIMO OTA</w:t>
      </w:r>
      <w:r>
        <w:rPr>
          <w:rFonts w:eastAsia="Malgun Gothic"/>
        </w:rPr>
        <w:t xml:space="preserve">”, </w:t>
      </w:r>
      <w:r w:rsidRPr="00A13A0A">
        <w:rPr>
          <w:rFonts w:eastAsia="Malgun Gothic"/>
        </w:rPr>
        <w:t>vivo, CAICT</w:t>
      </w:r>
      <w:r>
        <w:rPr>
          <w:rFonts w:eastAsia="Malgun Gothic"/>
        </w:rPr>
        <w:t xml:space="preserve">, </w:t>
      </w:r>
      <w:r>
        <w:t>3GPP RAN4#103-e, May 2022.</w:t>
      </w:r>
    </w:p>
    <w:p w14:paraId="41A7E18B" w14:textId="77777777" w:rsidR="00D52798" w:rsidRPr="00CA3EDF" w:rsidRDefault="00D52798" w:rsidP="00D52798">
      <w:pPr>
        <w:pStyle w:val="a7"/>
        <w:numPr>
          <w:ilvl w:val="0"/>
          <w:numId w:val="4"/>
        </w:numPr>
        <w:tabs>
          <w:tab w:val="num" w:pos="360"/>
        </w:tabs>
        <w:ind w:firstLineChars="0"/>
        <w:rPr>
          <w:rFonts w:eastAsia="Malgun Gothic"/>
        </w:rPr>
      </w:pPr>
      <w:r w:rsidRPr="00D52798">
        <w:t>R4-2208321</w:t>
      </w:r>
      <w:r>
        <w:t>,</w:t>
      </w:r>
      <w:r w:rsidRPr="00D52798">
        <w:t xml:space="preserve"> </w:t>
      </w:r>
      <w:r>
        <w:t>“</w:t>
      </w:r>
      <w:r w:rsidRPr="00D52798">
        <w:t>Summary of FR1 MIMO OTA lab alignment results</w:t>
      </w:r>
      <w:r>
        <w:t xml:space="preserve">”, CAICT, </w:t>
      </w:r>
      <w:r>
        <w:t>3GPP RAN4#103-e, May 2022.</w:t>
      </w:r>
    </w:p>
    <w:p w14:paraId="22ADD414" w14:textId="77777777" w:rsidR="00054ED6" w:rsidRPr="00CA3EDF" w:rsidRDefault="00054ED6" w:rsidP="00054ED6">
      <w:pPr>
        <w:pStyle w:val="a7"/>
        <w:numPr>
          <w:ilvl w:val="0"/>
          <w:numId w:val="4"/>
        </w:numPr>
        <w:tabs>
          <w:tab w:val="num" w:pos="360"/>
        </w:tabs>
        <w:ind w:firstLineChars="0"/>
        <w:rPr>
          <w:rFonts w:eastAsia="Malgun Gothic"/>
        </w:rPr>
      </w:pPr>
      <w:r w:rsidRPr="00505C3D">
        <w:rPr>
          <w:rFonts w:eastAsia="Malgun Gothic"/>
        </w:rPr>
        <w:t>R4-2209330</w:t>
      </w:r>
      <w:r>
        <w:rPr>
          <w:rFonts w:eastAsia="Malgun Gothic"/>
        </w:rPr>
        <w:t>, “</w:t>
      </w:r>
      <w:r w:rsidRPr="00505C3D">
        <w:rPr>
          <w:rFonts w:eastAsia="Malgun Gothic"/>
        </w:rPr>
        <w:t>TRMS measurement results for bands n41, n78</w:t>
      </w:r>
      <w:r>
        <w:rPr>
          <w:rFonts w:eastAsia="Malgun Gothic"/>
        </w:rPr>
        <w:t>”</w:t>
      </w:r>
      <w:r w:rsidRPr="004F1AA0">
        <w:rPr>
          <w:rFonts w:eastAsia="Malgun Gothic" w:hint="eastAsia"/>
        </w:rPr>
        <w:t>,</w:t>
      </w:r>
      <w:r w:rsidRPr="004F1AA0">
        <w:rPr>
          <w:rFonts w:eastAsia="Malgun Gothic"/>
        </w:rPr>
        <w:t xml:space="preserve"> </w:t>
      </w:r>
      <w:r w:rsidRPr="00505C3D">
        <w:rPr>
          <w:rFonts w:eastAsia="Malgun Gothic"/>
        </w:rPr>
        <w:t>CAICT</w:t>
      </w:r>
      <w:r>
        <w:rPr>
          <w:rFonts w:eastAsia="Malgun Gothic"/>
        </w:rPr>
        <w:t xml:space="preserve">, </w:t>
      </w:r>
      <w:r w:rsidRPr="004F1AA0">
        <w:rPr>
          <w:rFonts w:eastAsia="Malgun Gothic"/>
        </w:rPr>
        <w:t>3GPP RAN</w:t>
      </w:r>
      <w:r>
        <w:t>4#103-e, May 2022.</w:t>
      </w:r>
    </w:p>
    <w:p w14:paraId="01ADCA60" w14:textId="77777777" w:rsidR="00054ED6" w:rsidRPr="00CA3EDF" w:rsidRDefault="00054ED6" w:rsidP="00054ED6">
      <w:pPr>
        <w:pStyle w:val="a7"/>
        <w:numPr>
          <w:ilvl w:val="0"/>
          <w:numId w:val="4"/>
        </w:numPr>
        <w:tabs>
          <w:tab w:val="num" w:pos="360"/>
        </w:tabs>
        <w:ind w:firstLineChars="0"/>
        <w:rPr>
          <w:rFonts w:eastAsia="Malgun Gothic"/>
        </w:rPr>
      </w:pPr>
      <w:r w:rsidRPr="00AC4834">
        <w:rPr>
          <w:rFonts w:eastAsia="Malgun Gothic"/>
        </w:rPr>
        <w:t>R4-2209513</w:t>
      </w:r>
      <w:r>
        <w:rPr>
          <w:rFonts w:eastAsia="Malgun Gothic"/>
        </w:rPr>
        <w:t>, “</w:t>
      </w:r>
      <w:r w:rsidRPr="00AC4834">
        <w:rPr>
          <w:rFonts w:eastAsia="Malgun Gothic"/>
        </w:rPr>
        <w:t>initial test result for FR1 performance requirement</w:t>
      </w:r>
      <w:r>
        <w:rPr>
          <w:rFonts w:eastAsia="Malgun Gothic"/>
        </w:rPr>
        <w:t xml:space="preserve">”, </w:t>
      </w:r>
      <w:r w:rsidRPr="00AC4834">
        <w:rPr>
          <w:rFonts w:eastAsia="Malgun Gothic"/>
        </w:rPr>
        <w:t>Xiaomi</w:t>
      </w:r>
      <w:r>
        <w:rPr>
          <w:rFonts w:eastAsia="Malgun Gothic"/>
        </w:rPr>
        <w:t xml:space="preserve">, </w:t>
      </w:r>
      <w:r w:rsidRPr="004F1AA0">
        <w:rPr>
          <w:rFonts w:eastAsia="Malgun Gothic"/>
        </w:rPr>
        <w:t>3GPP RAN</w:t>
      </w:r>
      <w:r>
        <w:t>4#103-e, May 2022.</w:t>
      </w:r>
    </w:p>
    <w:p w14:paraId="033986D1" w14:textId="11BB2849" w:rsidR="00054ED6" w:rsidRPr="0021589D" w:rsidRDefault="00054ED6" w:rsidP="00054ED6">
      <w:pPr>
        <w:pStyle w:val="a7"/>
        <w:numPr>
          <w:ilvl w:val="0"/>
          <w:numId w:val="4"/>
        </w:numPr>
        <w:tabs>
          <w:tab w:val="num" w:pos="360"/>
        </w:tabs>
        <w:ind w:firstLineChars="0"/>
        <w:rPr>
          <w:rFonts w:eastAsia="Malgun Gothic"/>
        </w:rPr>
      </w:pPr>
      <w:r w:rsidRPr="00AC4834">
        <w:rPr>
          <w:rFonts w:eastAsia="Malgun Gothic"/>
        </w:rPr>
        <w:t>R4-2210934</w:t>
      </w:r>
      <w:r>
        <w:rPr>
          <w:rFonts w:eastAsia="Malgun Gothic"/>
        </w:rPr>
        <w:t>, “</w:t>
      </w:r>
      <w:r w:rsidRPr="00AC4834">
        <w:rPr>
          <w:rFonts w:eastAsia="Malgun Gothic"/>
        </w:rPr>
        <w:t>Commercial terminal testing results of CMCC &amp; BUPT joint lab</w:t>
      </w:r>
      <w:r>
        <w:rPr>
          <w:rFonts w:eastAsia="Malgun Gothic"/>
        </w:rPr>
        <w:t xml:space="preserve">”, </w:t>
      </w:r>
      <w:r w:rsidRPr="00AC4834">
        <w:rPr>
          <w:rFonts w:eastAsia="Malgun Gothic"/>
        </w:rPr>
        <w:t>CMCC</w:t>
      </w:r>
      <w:r>
        <w:rPr>
          <w:rFonts w:eastAsia="Malgun Gothic"/>
        </w:rPr>
        <w:t xml:space="preserve">, </w:t>
      </w:r>
      <w:r w:rsidRPr="004F1AA0">
        <w:rPr>
          <w:rFonts w:eastAsia="Malgun Gothic"/>
        </w:rPr>
        <w:t>3GPP RAN</w:t>
      </w:r>
      <w:r>
        <w:t>4#103-e, May 2022.</w:t>
      </w:r>
    </w:p>
    <w:p w14:paraId="6907BE2E" w14:textId="77777777" w:rsidR="0021589D" w:rsidRPr="00A444BA" w:rsidRDefault="0021589D" w:rsidP="0021589D">
      <w:pPr>
        <w:pStyle w:val="a7"/>
        <w:numPr>
          <w:ilvl w:val="0"/>
          <w:numId w:val="4"/>
        </w:numPr>
        <w:tabs>
          <w:tab w:val="num" w:pos="360"/>
        </w:tabs>
        <w:ind w:firstLineChars="0"/>
        <w:rPr>
          <w:rFonts w:eastAsia="Malgun Gothic"/>
        </w:rPr>
      </w:pPr>
      <w:r w:rsidRPr="00A444BA">
        <w:rPr>
          <w:rFonts w:eastAsia="Malgun Gothic"/>
        </w:rPr>
        <w:t>R4-2211996</w:t>
      </w:r>
      <w:r w:rsidRPr="00A444BA">
        <w:t>, “</w:t>
      </w:r>
      <w:r w:rsidRPr="00A444BA">
        <w:rPr>
          <w:rFonts w:eastAsia="Malgun Gothic"/>
        </w:rPr>
        <w:t>NR FR1 MIMO OTA Test Campaign results from Huawei”, H</w:t>
      </w:r>
      <w:r w:rsidRPr="00A444BA">
        <w:rPr>
          <w:rFonts w:eastAsia="Malgun Gothic" w:hint="eastAsia"/>
        </w:rPr>
        <w:t>uawei</w:t>
      </w:r>
      <w:r w:rsidRPr="00A444BA">
        <w:rPr>
          <w:rFonts w:eastAsia="Malgun Gothic"/>
        </w:rPr>
        <w:t>, 3GPP RAN4#104-e, Aug</w:t>
      </w:r>
      <w:r w:rsidRPr="00A444BA">
        <w:rPr>
          <w:rFonts w:eastAsia="Malgun Gothic" w:hint="eastAsia"/>
        </w:rPr>
        <w:t>.</w:t>
      </w:r>
      <w:r w:rsidRPr="00A444BA">
        <w:rPr>
          <w:rFonts w:eastAsia="Malgun Gothic"/>
        </w:rPr>
        <w:t xml:space="preserve"> 2022.</w:t>
      </w:r>
    </w:p>
    <w:p w14:paraId="195F2E63" w14:textId="77777777" w:rsidR="00D63567" w:rsidRPr="00653019" w:rsidRDefault="00D63567" w:rsidP="00D63567">
      <w:pPr>
        <w:pStyle w:val="a7"/>
        <w:numPr>
          <w:ilvl w:val="0"/>
          <w:numId w:val="4"/>
        </w:numPr>
        <w:tabs>
          <w:tab w:val="num" w:pos="360"/>
        </w:tabs>
        <w:ind w:firstLineChars="0"/>
        <w:rPr>
          <w:rFonts w:eastAsia="Malgun Gothic"/>
        </w:rPr>
      </w:pPr>
      <w:r w:rsidRPr="002B7E52">
        <w:rPr>
          <w:rFonts w:eastAsia="Malgun Gothic"/>
        </w:rPr>
        <w:t>R4-2203067, “Framework for FR1 MIMO OTA lab alignment activity”, CAICT, 3GPP RAN4#101-bis-e, Jan. 2022.</w:t>
      </w:r>
    </w:p>
    <w:p w14:paraId="0CDC82CA" w14:textId="77777777" w:rsidR="003B1AFD" w:rsidRPr="00653019" w:rsidRDefault="003B1AFD" w:rsidP="003B1AFD">
      <w:pPr>
        <w:pStyle w:val="a7"/>
        <w:numPr>
          <w:ilvl w:val="0"/>
          <w:numId w:val="4"/>
        </w:numPr>
        <w:tabs>
          <w:tab w:val="num" w:pos="360"/>
        </w:tabs>
        <w:ind w:firstLineChars="0"/>
        <w:rPr>
          <w:rFonts w:eastAsia="Malgun Gothic"/>
        </w:rPr>
      </w:pPr>
      <w:r w:rsidRPr="005800D9">
        <w:rPr>
          <w:lang w:eastAsia="zh-CN"/>
        </w:rPr>
        <w:t>R4-220</w:t>
      </w:r>
      <w:bookmarkStart w:id="7" w:name="OLE_LINK9"/>
      <w:r w:rsidRPr="005800D9">
        <w:rPr>
          <w:lang w:eastAsia="zh-CN"/>
        </w:rPr>
        <w:t>0968</w:t>
      </w:r>
      <w:bookmarkEnd w:id="7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</w:t>
      </w:r>
      <w:r>
        <w:t>Proposal for MU budget of FR1 MIMO OTA</w:t>
      </w:r>
      <w:r>
        <w:rPr>
          <w:lang w:eastAsia="zh-CN"/>
        </w:rPr>
        <w:t xml:space="preserve">”, vivo, </w:t>
      </w:r>
      <w:r w:rsidRPr="003B1AFD">
        <w:rPr>
          <w:lang w:eastAsia="zh-CN"/>
        </w:rPr>
        <w:t>3GPP TSG-RAN WG4 Meeting # 101-bis-e</w:t>
      </w:r>
      <w:r w:rsidRPr="002B7E52">
        <w:rPr>
          <w:rFonts w:eastAsia="Malgun Gothic"/>
        </w:rPr>
        <w:t>, Jan. 2022.</w:t>
      </w:r>
    </w:p>
    <w:p w14:paraId="1F69F779" w14:textId="77777777" w:rsidR="00F35A72" w:rsidRPr="0021589D" w:rsidRDefault="00F35A72" w:rsidP="00F35A72">
      <w:pPr>
        <w:pStyle w:val="a7"/>
        <w:numPr>
          <w:ilvl w:val="0"/>
          <w:numId w:val="4"/>
        </w:numPr>
        <w:tabs>
          <w:tab w:val="num" w:pos="360"/>
        </w:tabs>
        <w:ind w:firstLineChars="0"/>
        <w:rPr>
          <w:rFonts w:eastAsia="Malgun Gothic"/>
        </w:rPr>
      </w:pPr>
      <w:r w:rsidRPr="003A49DC">
        <w:rPr>
          <w:rFonts w:eastAsia="Malgun Gothic"/>
        </w:rPr>
        <w:t>R4-2210937</w:t>
      </w:r>
      <w:r>
        <w:rPr>
          <w:rFonts w:eastAsia="Malgun Gothic"/>
        </w:rPr>
        <w:t>, “</w:t>
      </w:r>
      <w:r w:rsidRPr="003A49DC">
        <w:rPr>
          <w:rFonts w:eastAsia="Malgun Gothic"/>
        </w:rPr>
        <w:t>Draft CR on TS 38.151 for MU of FR2 MIMO OTA</w:t>
      </w:r>
      <w:r>
        <w:rPr>
          <w:rFonts w:eastAsia="Malgun Gothic"/>
        </w:rPr>
        <w:t xml:space="preserve">”, </w:t>
      </w:r>
      <w:r w:rsidRPr="003A49DC">
        <w:rPr>
          <w:rFonts w:eastAsia="Malgun Gothic"/>
        </w:rPr>
        <w:t>Qualcomm Incorporated</w:t>
      </w:r>
      <w:r>
        <w:rPr>
          <w:rFonts w:eastAsia="Malgun Gothic"/>
        </w:rPr>
        <w:t xml:space="preserve">, </w:t>
      </w:r>
      <w:r w:rsidRPr="004F1AA0">
        <w:rPr>
          <w:rFonts w:eastAsia="Malgun Gothic"/>
        </w:rPr>
        <w:t>3GPP RAN</w:t>
      </w:r>
      <w:r>
        <w:t>4#103-e, May 2022.</w:t>
      </w:r>
    </w:p>
    <w:p w14:paraId="4D3DD08F" w14:textId="77777777" w:rsidR="00C03C42" w:rsidRDefault="00C03C42" w:rsidP="003B1AFD">
      <w:pPr>
        <w:jc w:val="both"/>
        <w:textAlignment w:val="auto"/>
      </w:pPr>
    </w:p>
    <w:p w14:paraId="666CC90E" w14:textId="77777777" w:rsidR="00C933B7" w:rsidRDefault="00C933B7"/>
    <w:sectPr w:rsidR="00C933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F7969" w14:textId="77777777" w:rsidR="00A53739" w:rsidRDefault="00A53739" w:rsidP="004D3308">
      <w:pPr>
        <w:spacing w:after="0"/>
      </w:pPr>
      <w:r>
        <w:separator/>
      </w:r>
    </w:p>
  </w:endnote>
  <w:endnote w:type="continuationSeparator" w:id="0">
    <w:p w14:paraId="0FF435DB" w14:textId="77777777" w:rsidR="00A53739" w:rsidRDefault="00A53739" w:rsidP="004D3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893D1" w14:textId="77777777" w:rsidR="00A53739" w:rsidRDefault="00A53739" w:rsidP="004D3308">
      <w:pPr>
        <w:spacing w:after="0"/>
      </w:pPr>
      <w:r>
        <w:separator/>
      </w:r>
    </w:p>
  </w:footnote>
  <w:footnote w:type="continuationSeparator" w:id="0">
    <w:p w14:paraId="35972518" w14:textId="77777777" w:rsidR="00A53739" w:rsidRDefault="00A53739" w:rsidP="004D33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2745D1"/>
    <w:multiLevelType w:val="hybridMultilevel"/>
    <w:tmpl w:val="5C023250"/>
    <w:lvl w:ilvl="0" w:tplc="8D00A08E">
      <w:numFmt w:val="bullet"/>
      <w:lvlText w:val="-"/>
      <w:lvlJc w:val="left"/>
      <w:pPr>
        <w:ind w:left="12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" w15:restartNumberingAfterBreak="0">
    <w:nsid w:val="10275BFF"/>
    <w:multiLevelType w:val="hybridMultilevel"/>
    <w:tmpl w:val="03B45A3E"/>
    <w:lvl w:ilvl="0" w:tplc="FFFFFFFF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F440FC22">
      <w:numFmt w:val="bullet"/>
      <w:lvlText w:val="-"/>
      <w:lvlJc w:val="left"/>
      <w:pPr>
        <w:ind w:left="1260" w:hanging="420"/>
      </w:pPr>
      <w:rPr>
        <w:rFonts w:ascii="Calibri" w:eastAsia="Calibri" w:hAnsi="Calibri" w:cs="Times New Roman" w:hint="default"/>
        <w:color w:val="auto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FD41F1"/>
    <w:multiLevelType w:val="hybridMultilevel"/>
    <w:tmpl w:val="765896AC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55C2911"/>
    <w:multiLevelType w:val="hybridMultilevel"/>
    <w:tmpl w:val="1BB8BA72"/>
    <w:lvl w:ilvl="0" w:tplc="FFFFFFFF">
      <w:start w:val="1"/>
      <w:numFmt w:val="bullet"/>
      <w:lvlText w:val=""/>
      <w:lvlJc w:val="left"/>
      <w:pPr>
        <w:ind w:left="2121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54844BC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A902EF"/>
    <w:multiLevelType w:val="multilevel"/>
    <w:tmpl w:val="FC167410"/>
    <w:lvl w:ilvl="0">
      <w:start w:val="2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6" w15:restartNumberingAfterBreak="0">
    <w:nsid w:val="2D9860A5"/>
    <w:multiLevelType w:val="hybridMultilevel"/>
    <w:tmpl w:val="67B2774C"/>
    <w:lvl w:ilvl="0" w:tplc="F440FC22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8" w15:restartNumberingAfterBreak="0">
    <w:nsid w:val="37422B67"/>
    <w:multiLevelType w:val="hybridMultilevel"/>
    <w:tmpl w:val="B540F3A4"/>
    <w:lvl w:ilvl="0" w:tplc="8D00A08E">
      <w:numFmt w:val="bullet"/>
      <w:lvlText w:val="-"/>
      <w:lvlJc w:val="left"/>
      <w:pPr>
        <w:ind w:left="12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9" w15:restartNumberingAfterBreak="0">
    <w:nsid w:val="55C23517"/>
    <w:multiLevelType w:val="hybridMultilevel"/>
    <w:tmpl w:val="F3DE351C"/>
    <w:lvl w:ilvl="0" w:tplc="8D00A08E">
      <w:numFmt w:val="bullet"/>
      <w:lvlText w:val="-"/>
      <w:lvlJc w:val="left"/>
      <w:pPr>
        <w:ind w:left="12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 w15:restartNumberingAfterBreak="0">
    <w:nsid w:val="5BA63B40"/>
    <w:multiLevelType w:val="hybridMultilevel"/>
    <w:tmpl w:val="765896AC"/>
    <w:lvl w:ilvl="0" w:tplc="0409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3B96C0C"/>
    <w:multiLevelType w:val="hybridMultilevel"/>
    <w:tmpl w:val="F7EE1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6EA167E9"/>
    <w:multiLevelType w:val="hybridMultilevel"/>
    <w:tmpl w:val="6646F11E"/>
    <w:lvl w:ilvl="0" w:tplc="F440FC22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D87B01"/>
    <w:multiLevelType w:val="hybridMultilevel"/>
    <w:tmpl w:val="5FCEDDEE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5362022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502302"/>
    <w:multiLevelType w:val="multilevel"/>
    <w:tmpl w:val="1C6CD00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6" w15:restartNumberingAfterBreak="0">
    <w:nsid w:val="7AF60E13"/>
    <w:multiLevelType w:val="hybridMultilevel"/>
    <w:tmpl w:val="1F30CFB8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8D00A08E">
      <w:numFmt w:val="bullet"/>
      <w:lvlText w:val="-"/>
      <w:lvlJc w:val="left"/>
      <w:pPr>
        <w:ind w:left="1200" w:hanging="420"/>
      </w:pPr>
      <w:rPr>
        <w:rFonts w:ascii="Arial" w:eastAsia="宋体" w:hAnsi="Arial" w:cs="Arial" w:hint="default"/>
      </w:rPr>
    </w:lvl>
    <w:lvl w:ilvl="2" w:tplc="FFFFFFFF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062247416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89557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04949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1680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749183">
    <w:abstractNumId w:val="7"/>
  </w:num>
  <w:num w:numId="6" w16cid:durableId="936597862">
    <w:abstractNumId w:val="10"/>
  </w:num>
  <w:num w:numId="7" w16cid:durableId="1943143541">
    <w:abstractNumId w:val="4"/>
  </w:num>
  <w:num w:numId="8" w16cid:durableId="255793071">
    <w:abstractNumId w:val="0"/>
  </w:num>
  <w:num w:numId="9" w16cid:durableId="331883836">
    <w:abstractNumId w:val="10"/>
  </w:num>
  <w:num w:numId="10" w16cid:durableId="2123762775">
    <w:abstractNumId w:val="1"/>
  </w:num>
  <w:num w:numId="11" w16cid:durableId="754280424">
    <w:abstractNumId w:val="16"/>
  </w:num>
  <w:num w:numId="12" w16cid:durableId="1490367015">
    <w:abstractNumId w:val="8"/>
  </w:num>
  <w:num w:numId="13" w16cid:durableId="1370229265">
    <w:abstractNumId w:val="9"/>
  </w:num>
  <w:num w:numId="14" w16cid:durableId="200746799">
    <w:abstractNumId w:val="3"/>
  </w:num>
  <w:num w:numId="15" w16cid:durableId="155264239">
    <w:abstractNumId w:val="5"/>
  </w:num>
  <w:num w:numId="16" w16cid:durableId="542983137">
    <w:abstractNumId w:val="14"/>
  </w:num>
  <w:num w:numId="17" w16cid:durableId="661860334">
    <w:abstractNumId w:val="2"/>
  </w:num>
  <w:num w:numId="18" w16cid:durableId="1586261897">
    <w:abstractNumId w:val="6"/>
  </w:num>
  <w:num w:numId="19" w16cid:durableId="696125000">
    <w:abstractNumId w:val="2"/>
  </w:num>
  <w:num w:numId="20" w16cid:durableId="20070484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BD2"/>
    <w:rsid w:val="00013164"/>
    <w:rsid w:val="00032B93"/>
    <w:rsid w:val="000448E8"/>
    <w:rsid w:val="00044ED8"/>
    <w:rsid w:val="00053664"/>
    <w:rsid w:val="00054ED6"/>
    <w:rsid w:val="00055701"/>
    <w:rsid w:val="000732AE"/>
    <w:rsid w:val="000A1EB2"/>
    <w:rsid w:val="000A7DF7"/>
    <w:rsid w:val="000C241D"/>
    <w:rsid w:val="000C4861"/>
    <w:rsid w:val="000D4E81"/>
    <w:rsid w:val="000E03FF"/>
    <w:rsid w:val="00134C66"/>
    <w:rsid w:val="00151FC4"/>
    <w:rsid w:val="00152C4D"/>
    <w:rsid w:val="00193F75"/>
    <w:rsid w:val="001A6FE3"/>
    <w:rsid w:val="001C54EA"/>
    <w:rsid w:val="001C7D7B"/>
    <w:rsid w:val="001D6A5D"/>
    <w:rsid w:val="001F58A8"/>
    <w:rsid w:val="0020435D"/>
    <w:rsid w:val="0021589D"/>
    <w:rsid w:val="002507E7"/>
    <w:rsid w:val="00250DDA"/>
    <w:rsid w:val="00252D46"/>
    <w:rsid w:val="00255C68"/>
    <w:rsid w:val="0027758A"/>
    <w:rsid w:val="002862B5"/>
    <w:rsid w:val="002A695A"/>
    <w:rsid w:val="002B712B"/>
    <w:rsid w:val="002D6F49"/>
    <w:rsid w:val="003219C0"/>
    <w:rsid w:val="003542A2"/>
    <w:rsid w:val="0036679D"/>
    <w:rsid w:val="0039431B"/>
    <w:rsid w:val="003A49DC"/>
    <w:rsid w:val="003B1AFD"/>
    <w:rsid w:val="003C4DAD"/>
    <w:rsid w:val="003C57E7"/>
    <w:rsid w:val="003D0700"/>
    <w:rsid w:val="003D5A43"/>
    <w:rsid w:val="003E09EE"/>
    <w:rsid w:val="003F519F"/>
    <w:rsid w:val="0041243D"/>
    <w:rsid w:val="00412B6F"/>
    <w:rsid w:val="00415F10"/>
    <w:rsid w:val="00421EC9"/>
    <w:rsid w:val="00422215"/>
    <w:rsid w:val="00467AF2"/>
    <w:rsid w:val="00486172"/>
    <w:rsid w:val="00490727"/>
    <w:rsid w:val="00490EF5"/>
    <w:rsid w:val="00496A2D"/>
    <w:rsid w:val="004B5782"/>
    <w:rsid w:val="004B7DF9"/>
    <w:rsid w:val="004D3308"/>
    <w:rsid w:val="004E4CD6"/>
    <w:rsid w:val="004F5D95"/>
    <w:rsid w:val="0050495A"/>
    <w:rsid w:val="005242A1"/>
    <w:rsid w:val="005305D2"/>
    <w:rsid w:val="00543E70"/>
    <w:rsid w:val="00552B45"/>
    <w:rsid w:val="005540AB"/>
    <w:rsid w:val="005800D9"/>
    <w:rsid w:val="00581D40"/>
    <w:rsid w:val="00582245"/>
    <w:rsid w:val="005A2634"/>
    <w:rsid w:val="005A4622"/>
    <w:rsid w:val="005F64D4"/>
    <w:rsid w:val="006040EA"/>
    <w:rsid w:val="00634D42"/>
    <w:rsid w:val="006813D9"/>
    <w:rsid w:val="00686517"/>
    <w:rsid w:val="00690A81"/>
    <w:rsid w:val="006A5BC9"/>
    <w:rsid w:val="006B080B"/>
    <w:rsid w:val="006B0AC2"/>
    <w:rsid w:val="006C5B29"/>
    <w:rsid w:val="006F7716"/>
    <w:rsid w:val="00705278"/>
    <w:rsid w:val="007316FB"/>
    <w:rsid w:val="00760725"/>
    <w:rsid w:val="00770E94"/>
    <w:rsid w:val="00774D7E"/>
    <w:rsid w:val="007901A6"/>
    <w:rsid w:val="00795BA0"/>
    <w:rsid w:val="007A67B1"/>
    <w:rsid w:val="007A69CC"/>
    <w:rsid w:val="007B0DC5"/>
    <w:rsid w:val="007B0DF6"/>
    <w:rsid w:val="007B4425"/>
    <w:rsid w:val="007C2E4B"/>
    <w:rsid w:val="007C5876"/>
    <w:rsid w:val="007D1A16"/>
    <w:rsid w:val="007F261E"/>
    <w:rsid w:val="007F3450"/>
    <w:rsid w:val="00805BEC"/>
    <w:rsid w:val="00811527"/>
    <w:rsid w:val="00820C04"/>
    <w:rsid w:val="00851968"/>
    <w:rsid w:val="00861A4E"/>
    <w:rsid w:val="0088158F"/>
    <w:rsid w:val="00882B1B"/>
    <w:rsid w:val="008845B3"/>
    <w:rsid w:val="008962BD"/>
    <w:rsid w:val="008C3F63"/>
    <w:rsid w:val="008E743C"/>
    <w:rsid w:val="009040C8"/>
    <w:rsid w:val="0091716D"/>
    <w:rsid w:val="00922383"/>
    <w:rsid w:val="00956AA5"/>
    <w:rsid w:val="00981E6A"/>
    <w:rsid w:val="009B3105"/>
    <w:rsid w:val="009B4754"/>
    <w:rsid w:val="009B633F"/>
    <w:rsid w:val="009C7330"/>
    <w:rsid w:val="009D20C4"/>
    <w:rsid w:val="009D355F"/>
    <w:rsid w:val="009E0395"/>
    <w:rsid w:val="00A17925"/>
    <w:rsid w:val="00A45B1F"/>
    <w:rsid w:val="00A53739"/>
    <w:rsid w:val="00A53D7C"/>
    <w:rsid w:val="00A656BD"/>
    <w:rsid w:val="00A67CE1"/>
    <w:rsid w:val="00A71643"/>
    <w:rsid w:val="00A77BEA"/>
    <w:rsid w:val="00A913A6"/>
    <w:rsid w:val="00AA7D22"/>
    <w:rsid w:val="00AB7C6D"/>
    <w:rsid w:val="00AE7D62"/>
    <w:rsid w:val="00AF6F44"/>
    <w:rsid w:val="00B130A2"/>
    <w:rsid w:val="00B17118"/>
    <w:rsid w:val="00B22D79"/>
    <w:rsid w:val="00B543AF"/>
    <w:rsid w:val="00BB0F7C"/>
    <w:rsid w:val="00BC06B8"/>
    <w:rsid w:val="00BC224D"/>
    <w:rsid w:val="00BC3EBB"/>
    <w:rsid w:val="00BE64C1"/>
    <w:rsid w:val="00BF30B6"/>
    <w:rsid w:val="00C03C42"/>
    <w:rsid w:val="00C06253"/>
    <w:rsid w:val="00C1109D"/>
    <w:rsid w:val="00C1338E"/>
    <w:rsid w:val="00C20B6E"/>
    <w:rsid w:val="00C33DDF"/>
    <w:rsid w:val="00C654B4"/>
    <w:rsid w:val="00C81ECF"/>
    <w:rsid w:val="00C933B7"/>
    <w:rsid w:val="00CA00B2"/>
    <w:rsid w:val="00CA5389"/>
    <w:rsid w:val="00CA66A7"/>
    <w:rsid w:val="00CC09C3"/>
    <w:rsid w:val="00CC4B80"/>
    <w:rsid w:val="00CE154F"/>
    <w:rsid w:val="00CF473B"/>
    <w:rsid w:val="00D20279"/>
    <w:rsid w:val="00D30057"/>
    <w:rsid w:val="00D3233E"/>
    <w:rsid w:val="00D36ED4"/>
    <w:rsid w:val="00D464E2"/>
    <w:rsid w:val="00D52798"/>
    <w:rsid w:val="00D55568"/>
    <w:rsid w:val="00D63567"/>
    <w:rsid w:val="00D87604"/>
    <w:rsid w:val="00D960B9"/>
    <w:rsid w:val="00D97ECF"/>
    <w:rsid w:val="00DB2CB9"/>
    <w:rsid w:val="00DD029D"/>
    <w:rsid w:val="00DD5C58"/>
    <w:rsid w:val="00DF1BD2"/>
    <w:rsid w:val="00DF5C02"/>
    <w:rsid w:val="00E00D69"/>
    <w:rsid w:val="00E1197E"/>
    <w:rsid w:val="00E2133F"/>
    <w:rsid w:val="00E67C37"/>
    <w:rsid w:val="00E83350"/>
    <w:rsid w:val="00E944D7"/>
    <w:rsid w:val="00EA1A10"/>
    <w:rsid w:val="00ED0EE3"/>
    <w:rsid w:val="00F35A72"/>
    <w:rsid w:val="00F44FF3"/>
    <w:rsid w:val="00F65D0F"/>
    <w:rsid w:val="00F70F5A"/>
    <w:rsid w:val="00F77031"/>
    <w:rsid w:val="00FC49E4"/>
    <w:rsid w:val="00FD0097"/>
    <w:rsid w:val="00FE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77A86"/>
  <w15:chartTrackingRefBased/>
  <w15:docId w15:val="{48D5BD06-E77A-462B-883B-B27715B7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5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0"/>
    <w:qFormat/>
    <w:rsid w:val="00DF1B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5B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"/>
    <w:basedOn w:val="a0"/>
    <w:link w:val="1"/>
    <w:rsid w:val="00DF1BD2"/>
    <w:rPr>
      <w:rFonts w:ascii="Arial" w:hAnsi="Arial" w:cs="Times New Roman"/>
      <w:kern w:val="0"/>
      <w:sz w:val="36"/>
      <w:szCs w:val="20"/>
      <w:lang w:val="en-GB" w:eastAsia="en-GB"/>
    </w:rPr>
  </w:style>
  <w:style w:type="paragraph" w:styleId="a3">
    <w:name w:val="header"/>
    <w:link w:val="a4"/>
    <w:rsid w:val="00DF1B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basedOn w:val="a0"/>
    <w:link w:val="a3"/>
    <w:rsid w:val="00DF1BD2"/>
    <w:rPr>
      <w:rFonts w:ascii="Arial" w:hAnsi="Arial" w:cs="Times New Roman"/>
      <w:b/>
      <w:noProof/>
      <w:kern w:val="0"/>
      <w:sz w:val="18"/>
      <w:szCs w:val="20"/>
      <w:lang w:val="en-GB" w:eastAsia="en-GB"/>
    </w:rPr>
  </w:style>
  <w:style w:type="character" w:styleId="a5">
    <w:name w:val="Hyperlink"/>
    <w:basedOn w:val="a0"/>
    <w:uiPriority w:val="99"/>
    <w:unhideWhenUsed/>
    <w:rsid w:val="00DF1BD2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1F58A8"/>
    <w:rPr>
      <w:color w:val="605E5C"/>
      <w:shd w:val="clear" w:color="auto" w:fill="E1DFDD"/>
    </w:rPr>
  </w:style>
  <w:style w:type="paragraph" w:customStyle="1" w:styleId="CH">
    <w:name w:val="CH"/>
    <w:basedOn w:val="a"/>
    <w:rsid w:val="00D97ECF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eastAsia="等线" w:hAnsi="Arial" w:cs="Arial"/>
      <w:b/>
      <w:sz w:val="24"/>
      <w:lang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795BA0"/>
    <w:pPr>
      <w:ind w:firstLineChars="200" w:firstLine="420"/>
    </w:pPr>
  </w:style>
  <w:style w:type="paragraph" w:styleId="21">
    <w:name w:val="List 2"/>
    <w:basedOn w:val="a9"/>
    <w:rsid w:val="00412B6F"/>
    <w:pPr>
      <w:ind w:left="851" w:firstLineChars="0" w:hanging="284"/>
      <w:contextualSpacing w:val="0"/>
    </w:pPr>
    <w:rPr>
      <w:lang w:eastAsia="en-US"/>
    </w:rPr>
  </w:style>
  <w:style w:type="paragraph" w:styleId="a9">
    <w:name w:val="List"/>
    <w:basedOn w:val="a"/>
    <w:uiPriority w:val="99"/>
    <w:semiHidden/>
    <w:unhideWhenUsed/>
    <w:rsid w:val="00412B6F"/>
    <w:pPr>
      <w:ind w:left="200" w:hangingChars="200" w:hanging="200"/>
      <w:contextualSpacing/>
    </w:pPr>
  </w:style>
  <w:style w:type="paragraph" w:styleId="3">
    <w:name w:val="List 3"/>
    <w:basedOn w:val="a"/>
    <w:uiPriority w:val="99"/>
    <w:unhideWhenUsed/>
    <w:rsid w:val="00CA66A7"/>
    <w:pPr>
      <w:ind w:leftChars="400" w:left="100" w:hangingChars="200" w:hanging="200"/>
      <w:contextualSpacing/>
    </w:pPr>
  </w:style>
  <w:style w:type="character" w:styleId="aa">
    <w:name w:val="FollowedHyperlink"/>
    <w:basedOn w:val="a0"/>
    <w:uiPriority w:val="99"/>
    <w:semiHidden/>
    <w:unhideWhenUsed/>
    <w:rsid w:val="00CF473B"/>
    <w:rPr>
      <w:color w:val="954F72" w:themeColor="followedHyperlink"/>
      <w:u w:val="single"/>
    </w:rPr>
  </w:style>
  <w:style w:type="paragraph" w:styleId="ab">
    <w:name w:val="footer"/>
    <w:basedOn w:val="a"/>
    <w:link w:val="ac"/>
    <w:uiPriority w:val="99"/>
    <w:unhideWhenUsed/>
    <w:rsid w:val="004D330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4D3308"/>
    <w:rPr>
      <w:rFonts w:ascii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Revision"/>
    <w:hidden/>
    <w:uiPriority w:val="99"/>
    <w:semiHidden/>
    <w:rsid w:val="004D3308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A45B1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41243D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styleId="ae">
    <w:name w:val="annotation reference"/>
    <w:basedOn w:val="a0"/>
    <w:uiPriority w:val="99"/>
    <w:semiHidden/>
    <w:unhideWhenUsed/>
    <w:rsid w:val="001D6A5D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1D6A5D"/>
  </w:style>
  <w:style w:type="character" w:customStyle="1" w:styleId="af0">
    <w:name w:val="批注文字 字符"/>
    <w:basedOn w:val="a0"/>
    <w:link w:val="af"/>
    <w:uiPriority w:val="99"/>
    <w:semiHidden/>
    <w:rsid w:val="001D6A5D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D6A5D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1D6A5D"/>
    <w:rPr>
      <w:rFonts w:ascii="Times New Roman" w:hAnsi="Times New Roman" w:cs="Times New Roman"/>
      <w:b/>
      <w:bCs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5</Pages>
  <Words>1419</Words>
  <Characters>8093</Characters>
  <Application>Microsoft Office Word</Application>
  <DocSecurity>0</DocSecurity>
  <Lines>67</Lines>
  <Paragraphs>18</Paragraphs>
  <ScaleCrop>false</ScaleCrop>
  <Company/>
  <LinksUpToDate>false</LinksUpToDate>
  <CharactersWithSpaces>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Siting</dc:creator>
  <cp:keywords/>
  <dc:description/>
  <cp:lastModifiedBy>Yi Xuan</cp:lastModifiedBy>
  <cp:revision>81</cp:revision>
  <dcterms:created xsi:type="dcterms:W3CDTF">2022-08-09T15:27:00Z</dcterms:created>
  <dcterms:modified xsi:type="dcterms:W3CDTF">2022-08-10T14:23:00Z</dcterms:modified>
</cp:coreProperties>
</file>